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97E06" w14:textId="3A3BD452" w:rsidR="00967981" w:rsidRPr="002A0ED8" w:rsidRDefault="00967981" w:rsidP="00967981">
      <w:pPr>
        <w:tabs>
          <w:tab w:val="left" w:pos="3106"/>
          <w:tab w:val="center" w:pos="4536"/>
          <w:tab w:val="right" w:pos="9072"/>
        </w:tabs>
        <w:jc w:val="both"/>
        <w:rPr>
          <w:rFonts w:ascii="Arial" w:hAnsi="Arial" w:cs="Arial"/>
          <w:b/>
          <w:bCs/>
          <w:sz w:val="24"/>
          <w:szCs w:val="36"/>
          <w:highlight w:val="yellow"/>
        </w:rPr>
      </w:pPr>
      <w:r w:rsidRPr="002A0ED8">
        <w:rPr>
          <w:rFonts w:ascii="Arial" w:hAnsi="Arial" w:cs="Arial"/>
          <w:b/>
          <w:bCs/>
          <w:sz w:val="24"/>
          <w:szCs w:val="36"/>
        </w:rPr>
        <w:t>3GPP TSG-RAN WG</w:t>
      </w:r>
      <w:r w:rsidR="00840223" w:rsidRPr="002A0ED8">
        <w:rPr>
          <w:rFonts w:ascii="Arial" w:hAnsi="Arial" w:cs="Arial"/>
          <w:b/>
          <w:bCs/>
          <w:sz w:val="24"/>
          <w:szCs w:val="36"/>
        </w:rPr>
        <w:t>4 Meeting #</w:t>
      </w:r>
      <w:r w:rsidR="00D655E2" w:rsidRPr="002A0ED8">
        <w:rPr>
          <w:rFonts w:ascii="Arial" w:hAnsi="Arial" w:cs="Arial"/>
          <w:b/>
          <w:bCs/>
          <w:sz w:val="24"/>
          <w:szCs w:val="36"/>
        </w:rPr>
        <w:t xml:space="preserve"> </w:t>
      </w:r>
      <w:r w:rsidR="00B12D61" w:rsidRPr="002A0ED8">
        <w:rPr>
          <w:rFonts w:ascii="Arial" w:hAnsi="Arial" w:cs="Arial"/>
          <w:b/>
          <w:bCs/>
          <w:sz w:val="24"/>
          <w:szCs w:val="36"/>
        </w:rPr>
        <w:t>10</w:t>
      </w:r>
      <w:r w:rsidR="00D12CDC">
        <w:rPr>
          <w:rFonts w:ascii="Arial" w:hAnsi="Arial" w:cs="Arial"/>
          <w:b/>
          <w:bCs/>
          <w:sz w:val="24"/>
          <w:szCs w:val="36"/>
        </w:rPr>
        <w:t>4</w:t>
      </w:r>
      <w:r w:rsidR="00B12D61" w:rsidRPr="002A0ED8">
        <w:rPr>
          <w:rFonts w:ascii="Arial" w:hAnsi="Arial" w:cs="Arial"/>
          <w:b/>
          <w:bCs/>
          <w:sz w:val="24"/>
          <w:szCs w:val="36"/>
        </w:rPr>
        <w:t>-</w:t>
      </w:r>
      <w:r w:rsidR="002A0ED8">
        <w:rPr>
          <w:rFonts w:ascii="Arial" w:hAnsi="Arial" w:cs="Arial"/>
          <w:b/>
          <w:bCs/>
          <w:sz w:val="24"/>
          <w:szCs w:val="36"/>
        </w:rPr>
        <w:t>e</w:t>
      </w:r>
      <w:r w:rsidRPr="002A0ED8">
        <w:rPr>
          <w:rFonts w:ascii="Arial" w:hAnsi="Arial" w:cs="Arial"/>
          <w:b/>
          <w:bCs/>
          <w:sz w:val="24"/>
          <w:szCs w:val="36"/>
        </w:rPr>
        <w:tab/>
      </w:r>
      <w:bookmarkStart w:id="0" w:name="_Hlk41145946"/>
      <w:r w:rsidR="00076BD7" w:rsidRPr="002A0ED8">
        <w:rPr>
          <w:rFonts w:ascii="Arial" w:hAnsi="Arial" w:cs="Arial"/>
          <w:b/>
          <w:bCs/>
          <w:sz w:val="24"/>
          <w:szCs w:val="36"/>
        </w:rPr>
        <w:tab/>
      </w:r>
      <w:r w:rsidR="005C7E54" w:rsidRPr="002A0ED8">
        <w:rPr>
          <w:rFonts w:ascii="Arial" w:hAnsi="Arial" w:cs="Arial"/>
          <w:b/>
          <w:bCs/>
          <w:sz w:val="24"/>
          <w:szCs w:val="36"/>
        </w:rPr>
        <w:t>R4-</w:t>
      </w:r>
      <w:bookmarkEnd w:id="0"/>
      <w:r w:rsidR="00FA6B73" w:rsidRPr="002A0ED8">
        <w:rPr>
          <w:rFonts w:ascii="Arial" w:hAnsi="Arial" w:cs="Arial"/>
          <w:b/>
          <w:bCs/>
          <w:sz w:val="24"/>
          <w:szCs w:val="36"/>
        </w:rPr>
        <w:t>2</w:t>
      </w:r>
      <w:r w:rsidR="003254B5">
        <w:rPr>
          <w:rFonts w:ascii="Arial" w:hAnsi="Arial" w:cs="Arial"/>
          <w:b/>
          <w:bCs/>
          <w:sz w:val="24"/>
          <w:szCs w:val="36"/>
        </w:rPr>
        <w:t>2</w:t>
      </w:r>
      <w:r w:rsidR="00E80FAD">
        <w:rPr>
          <w:rFonts w:ascii="Arial" w:hAnsi="Arial" w:cs="Arial"/>
          <w:b/>
          <w:bCs/>
          <w:sz w:val="24"/>
          <w:szCs w:val="36"/>
        </w:rPr>
        <w:t>12291</w:t>
      </w:r>
    </w:p>
    <w:p w14:paraId="22846F2B" w14:textId="3A278DF8" w:rsidR="00967981" w:rsidRPr="002A0ED8" w:rsidRDefault="00967981" w:rsidP="00967981">
      <w:pPr>
        <w:tabs>
          <w:tab w:val="left" w:pos="3106"/>
          <w:tab w:val="center" w:pos="4536"/>
          <w:tab w:val="right" w:pos="9072"/>
        </w:tabs>
        <w:jc w:val="both"/>
        <w:rPr>
          <w:rFonts w:ascii="Arial" w:hAnsi="Arial" w:cs="Arial"/>
          <w:b/>
          <w:bCs/>
          <w:sz w:val="24"/>
          <w:szCs w:val="36"/>
        </w:rPr>
      </w:pPr>
      <w:r w:rsidRPr="002A0ED8">
        <w:rPr>
          <w:rFonts w:ascii="Arial" w:hAnsi="Arial" w:cs="Arial"/>
          <w:b/>
          <w:bCs/>
          <w:sz w:val="24"/>
          <w:szCs w:val="36"/>
        </w:rPr>
        <w:t>Ele</w:t>
      </w:r>
      <w:r w:rsidR="00840223" w:rsidRPr="002A0ED8">
        <w:rPr>
          <w:rFonts w:ascii="Arial" w:hAnsi="Arial" w:cs="Arial"/>
          <w:b/>
          <w:bCs/>
          <w:sz w:val="24"/>
          <w:szCs w:val="36"/>
        </w:rPr>
        <w:t>ctronic Meeting,</w:t>
      </w:r>
      <w:r w:rsidR="006112D8" w:rsidRPr="002A0ED8">
        <w:rPr>
          <w:sz w:val="24"/>
          <w:szCs w:val="36"/>
        </w:rPr>
        <w:t xml:space="preserve"> </w:t>
      </w:r>
      <w:r w:rsidR="00D12CDC" w:rsidRPr="00D12CDC">
        <w:rPr>
          <w:rFonts w:ascii="Arial" w:eastAsia="宋体" w:hAnsi="Arial" w:cs="Arial"/>
          <w:b/>
          <w:sz w:val="24"/>
          <w:szCs w:val="36"/>
        </w:rPr>
        <w:t>August 15 – August 26, 2022</w:t>
      </w:r>
    </w:p>
    <w:p w14:paraId="4DA986EF" w14:textId="77777777" w:rsidR="00B71217" w:rsidRPr="00967981" w:rsidRDefault="00B71217" w:rsidP="00B71217">
      <w:pPr>
        <w:tabs>
          <w:tab w:val="left" w:pos="1985"/>
        </w:tabs>
        <w:rPr>
          <w:b/>
          <w:sz w:val="22"/>
        </w:rPr>
      </w:pPr>
    </w:p>
    <w:p w14:paraId="7BAA4F25" w14:textId="64502DE3" w:rsidR="00F374AF" w:rsidRPr="00351506" w:rsidRDefault="00F374AF" w:rsidP="00827DE6">
      <w:pPr>
        <w:tabs>
          <w:tab w:val="left" w:pos="1765"/>
          <w:tab w:val="center" w:pos="4557"/>
        </w:tabs>
        <w:rPr>
          <w:rFonts w:cs="Times New Roman"/>
          <w:b/>
          <w:sz w:val="22"/>
        </w:rPr>
      </w:pPr>
      <w:r w:rsidRPr="00351506">
        <w:rPr>
          <w:rFonts w:cs="Times New Roman"/>
          <w:b/>
          <w:sz w:val="22"/>
        </w:rPr>
        <w:t>Agenda Item:</w:t>
      </w:r>
      <w:r w:rsidRPr="00351506">
        <w:rPr>
          <w:rFonts w:cs="Times New Roman"/>
          <w:b/>
          <w:sz w:val="22"/>
        </w:rPr>
        <w:tab/>
      </w:r>
      <w:r w:rsidR="00531657">
        <w:rPr>
          <w:rFonts w:cs="Times New Roman"/>
          <w:sz w:val="22"/>
        </w:rPr>
        <w:t>9.10</w:t>
      </w:r>
      <w:r w:rsidR="008829BD" w:rsidRPr="001930F7">
        <w:rPr>
          <w:rFonts w:cs="Times New Roman"/>
          <w:sz w:val="22"/>
        </w:rPr>
        <w:t>.1</w:t>
      </w:r>
      <w:r w:rsidR="005F2B7A" w:rsidRPr="001930F7">
        <w:rPr>
          <w:rFonts w:cs="Times New Roman"/>
          <w:sz w:val="22"/>
        </w:rPr>
        <w:t>.1</w:t>
      </w:r>
    </w:p>
    <w:p w14:paraId="4FAB33DA"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75F1244F" w14:textId="628A40AE"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_Hlk41145953"/>
      <w:bookmarkStart w:id="3" w:name="OLE_LINK7"/>
      <w:bookmarkStart w:id="4" w:name="OLE_LINK8"/>
      <w:r w:rsidR="003C611A" w:rsidRPr="00351506">
        <w:rPr>
          <w:rFonts w:cs="Times New Roman"/>
          <w:sz w:val="22"/>
        </w:rPr>
        <w:t>Discussion on</w:t>
      </w:r>
      <w:r w:rsidR="002F4E98">
        <w:rPr>
          <w:rFonts w:cs="Times New Roman"/>
          <w:sz w:val="22"/>
        </w:rPr>
        <w:t xml:space="preserve"> </w:t>
      </w:r>
      <w:r w:rsidR="00166892">
        <w:rPr>
          <w:rFonts w:cs="Times New Roman"/>
          <w:sz w:val="22"/>
        </w:rPr>
        <w:t xml:space="preserve">R17 </w:t>
      </w:r>
      <w:r w:rsidR="002F4E98">
        <w:rPr>
          <w:rFonts w:cs="Times New Roman"/>
          <w:sz w:val="22"/>
        </w:rPr>
        <w:t>demodulation enhancement for inter-cell interference suppressing</w:t>
      </w:r>
      <w:bookmarkEnd w:id="2"/>
    </w:p>
    <w:bookmarkEnd w:id="3"/>
    <w:bookmarkEnd w:id="4"/>
    <w:p w14:paraId="3F0ADD0A" w14:textId="7777777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E96A5F" w:rsidRPr="00351506">
        <w:rPr>
          <w:rFonts w:cs="Times New Roman"/>
          <w:sz w:val="22"/>
        </w:rPr>
        <w:t>Discussion</w:t>
      </w:r>
    </w:p>
    <w:p w14:paraId="1ECEA9AB"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794FC136" w14:textId="457EEE5A" w:rsidR="006322F8" w:rsidRPr="006322F8" w:rsidRDefault="006322F8" w:rsidP="00953C84">
      <w:pPr>
        <w:tabs>
          <w:tab w:val="left" w:pos="1134"/>
        </w:tabs>
        <w:spacing w:after="180" w:line="240" w:lineRule="exact"/>
        <w:rPr>
          <w:rFonts w:cs="Times New Roman"/>
          <w:szCs w:val="20"/>
        </w:rPr>
      </w:pPr>
      <w:r w:rsidRPr="006322F8">
        <w:rPr>
          <w:rFonts w:cs="Times New Roman"/>
          <w:szCs w:val="20"/>
        </w:rPr>
        <w:t>In RAN4#</w:t>
      </w:r>
      <w:r w:rsidR="00697B96">
        <w:rPr>
          <w:rFonts w:cs="Times New Roman"/>
          <w:szCs w:val="20"/>
        </w:rPr>
        <w:t>10</w:t>
      </w:r>
      <w:r w:rsidR="00F45E4A">
        <w:rPr>
          <w:rFonts w:cs="Times New Roman"/>
          <w:szCs w:val="20"/>
        </w:rPr>
        <w:t>3</w:t>
      </w:r>
      <w:r w:rsidRPr="006322F8">
        <w:rPr>
          <w:rFonts w:cs="Times New Roman"/>
          <w:szCs w:val="20"/>
        </w:rPr>
        <w:t xml:space="preserve">-e meeting, we </w:t>
      </w:r>
      <w:r w:rsidR="00531657">
        <w:rPr>
          <w:rFonts w:cs="Times New Roman"/>
          <w:szCs w:val="20"/>
        </w:rPr>
        <w:t>discussed</w:t>
      </w:r>
      <w:r w:rsidRPr="006322F8">
        <w:rPr>
          <w:rFonts w:cs="Times New Roman"/>
          <w:szCs w:val="20"/>
        </w:rPr>
        <w:t xml:space="preserve"> the </w:t>
      </w:r>
      <w:r w:rsidR="00531657">
        <w:rPr>
          <w:rFonts w:cs="Times New Roman"/>
          <w:szCs w:val="20"/>
        </w:rPr>
        <w:t>PDCCH modelling</w:t>
      </w:r>
      <w:r w:rsidR="008829BD">
        <w:rPr>
          <w:rFonts w:cs="Times New Roman"/>
          <w:szCs w:val="20"/>
        </w:rPr>
        <w:t>,</w:t>
      </w:r>
      <w:r w:rsidR="00531657">
        <w:rPr>
          <w:rFonts w:cs="Times New Roman"/>
          <w:szCs w:val="20"/>
        </w:rPr>
        <w:t xml:space="preserve"> however, no </w:t>
      </w:r>
      <w:r w:rsidR="00F45E4A">
        <w:rPr>
          <w:rFonts w:cs="Times New Roman"/>
          <w:szCs w:val="20"/>
        </w:rPr>
        <w:t>conclusion</w:t>
      </w:r>
      <w:r w:rsidR="002F409F">
        <w:rPr>
          <w:rFonts w:cs="Times New Roman"/>
          <w:szCs w:val="20"/>
        </w:rPr>
        <w:t xml:space="preserve"> was </w:t>
      </w:r>
      <w:r w:rsidR="00F45E4A">
        <w:rPr>
          <w:rFonts w:cs="Times New Roman"/>
          <w:szCs w:val="20"/>
        </w:rPr>
        <w:t xml:space="preserve">reached, </w:t>
      </w:r>
      <w:r w:rsidRPr="006322F8">
        <w:rPr>
          <w:rFonts w:cs="Times New Roman"/>
          <w:szCs w:val="20"/>
        </w:rPr>
        <w:t>a way forward was a</w:t>
      </w:r>
      <w:r>
        <w:rPr>
          <w:rFonts w:cs="Times New Roman"/>
          <w:szCs w:val="20"/>
        </w:rPr>
        <w:t>greed in [1]. In this contribution, we further discuss th</w:t>
      </w:r>
      <w:r w:rsidR="00835863">
        <w:rPr>
          <w:rFonts w:cs="Times New Roman"/>
          <w:szCs w:val="20"/>
        </w:rPr>
        <w:t>is</w:t>
      </w:r>
      <w:r>
        <w:rPr>
          <w:rFonts w:cs="Times New Roman"/>
          <w:szCs w:val="20"/>
        </w:rPr>
        <w:t xml:space="preserve"> remaining</w:t>
      </w:r>
      <w:r w:rsidR="005949BC">
        <w:rPr>
          <w:rFonts w:cs="Times New Roman"/>
          <w:szCs w:val="20"/>
        </w:rPr>
        <w:t xml:space="preserve"> issue</w:t>
      </w:r>
      <w:r>
        <w:rPr>
          <w:rFonts w:cs="Times New Roman"/>
          <w:szCs w:val="20"/>
        </w:rPr>
        <w:t>.</w:t>
      </w:r>
    </w:p>
    <w:p w14:paraId="03B42863" w14:textId="315520DB" w:rsidR="00D06E33" w:rsidRDefault="00A0252D" w:rsidP="00D06E3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sidRPr="00787674">
        <w:rPr>
          <w:rFonts w:ascii="Times New Roman" w:hAnsi="Times New Roman"/>
          <w:b w:val="0"/>
          <w:bCs w:val="0"/>
          <w:kern w:val="0"/>
          <w:sz w:val="36"/>
          <w:szCs w:val="36"/>
        </w:rPr>
        <w:t>Discussion</w:t>
      </w:r>
    </w:p>
    <w:p w14:paraId="4A5945C7" w14:textId="1320530A" w:rsidR="00B20BF6" w:rsidRPr="001C3207" w:rsidRDefault="00011AAB" w:rsidP="00A020E9">
      <w:pPr>
        <w:tabs>
          <w:tab w:val="left" w:pos="1134"/>
        </w:tabs>
        <w:spacing w:beforeLines="50" w:before="156"/>
        <w:jc w:val="both"/>
        <w:rPr>
          <w:rFonts w:eastAsia="等线 Light" w:cs="Times New Roman"/>
          <w:b/>
          <w:bCs/>
          <w:szCs w:val="20"/>
          <w:u w:val="single"/>
        </w:rPr>
      </w:pPr>
      <w:bookmarkStart w:id="7" w:name="_Hlk70606686"/>
      <w:r w:rsidRPr="00011AAB">
        <w:rPr>
          <w:rFonts w:eastAsia="等线 Light" w:cs="Times New Roman"/>
          <w:b/>
          <w:bCs/>
          <w:szCs w:val="20"/>
          <w:u w:val="single"/>
        </w:rPr>
        <w:t>Interference modelling in PDCCH region</w:t>
      </w:r>
    </w:p>
    <w:p w14:paraId="71F12BAA" w14:textId="77777777" w:rsidR="00011AAB" w:rsidRPr="00011AAB" w:rsidRDefault="00011AAB" w:rsidP="00011AAB">
      <w:pPr>
        <w:numPr>
          <w:ilvl w:val="0"/>
          <w:numId w:val="12"/>
        </w:numPr>
        <w:tabs>
          <w:tab w:val="left" w:pos="1134"/>
        </w:tabs>
        <w:jc w:val="both"/>
        <w:rPr>
          <w:rFonts w:eastAsia="等线 Light" w:cs="Times New Roman"/>
          <w:i/>
          <w:iCs/>
          <w:szCs w:val="20"/>
        </w:rPr>
      </w:pPr>
      <w:r w:rsidRPr="00011AAB">
        <w:rPr>
          <w:rFonts w:eastAsia="等线 Light" w:cs="Times New Roman"/>
          <w:i/>
          <w:iCs/>
          <w:szCs w:val="20"/>
        </w:rPr>
        <w:t>Option 1: All the REs in control region filled with QPSK randomly modulated symbols with random precoding for the number of antenna ports.</w:t>
      </w:r>
    </w:p>
    <w:p w14:paraId="4C251237" w14:textId="77777777" w:rsidR="00011AAB" w:rsidRPr="00011AAB" w:rsidRDefault="00011AAB" w:rsidP="00011AAB">
      <w:pPr>
        <w:numPr>
          <w:ilvl w:val="0"/>
          <w:numId w:val="12"/>
        </w:numPr>
        <w:tabs>
          <w:tab w:val="left" w:pos="1134"/>
        </w:tabs>
        <w:jc w:val="both"/>
        <w:rPr>
          <w:rFonts w:eastAsia="等线 Light" w:cs="Times New Roman"/>
          <w:i/>
          <w:iCs/>
          <w:szCs w:val="20"/>
        </w:rPr>
      </w:pPr>
      <w:r w:rsidRPr="00011AAB">
        <w:rPr>
          <w:rFonts w:eastAsia="等线 Light" w:cs="Times New Roman"/>
          <w:i/>
          <w:iCs/>
          <w:szCs w:val="20"/>
        </w:rPr>
        <w:t>Option 2: Assume PDCCH transmission from interference cells, and for each cell, OCNG signal is transmitted on each RE that is not occupied by the PDCCH of this cell.</w:t>
      </w:r>
    </w:p>
    <w:p w14:paraId="4538B2C1" w14:textId="77777777" w:rsidR="00011AAB" w:rsidRPr="00011AAB" w:rsidRDefault="00011AAB" w:rsidP="00011AAB">
      <w:pPr>
        <w:numPr>
          <w:ilvl w:val="0"/>
          <w:numId w:val="12"/>
        </w:numPr>
        <w:tabs>
          <w:tab w:val="left" w:pos="1134"/>
        </w:tabs>
        <w:jc w:val="both"/>
        <w:rPr>
          <w:rFonts w:eastAsia="等线 Light" w:cs="Times New Roman"/>
          <w:i/>
          <w:iCs/>
          <w:szCs w:val="20"/>
        </w:rPr>
      </w:pPr>
      <w:r w:rsidRPr="00011AAB">
        <w:rPr>
          <w:rFonts w:eastAsia="等线 Light" w:cs="Times New Roman"/>
          <w:i/>
          <w:iCs/>
          <w:szCs w:val="20"/>
        </w:rPr>
        <w:t>Option 3: Assume PDCCH transmission from interference cells which is non-overlapping with serving cell.</w:t>
      </w:r>
    </w:p>
    <w:p w14:paraId="7732ADFB" w14:textId="68C284BA" w:rsidR="00880B4E" w:rsidRDefault="00441C09" w:rsidP="00A020E9">
      <w:pPr>
        <w:tabs>
          <w:tab w:val="left" w:pos="1134"/>
        </w:tabs>
        <w:spacing w:beforeLines="50" w:before="156" w:after="120"/>
        <w:jc w:val="both"/>
        <w:rPr>
          <w:rFonts w:eastAsia="等线 Light" w:cs="Times New Roman"/>
          <w:szCs w:val="20"/>
        </w:rPr>
      </w:pPr>
      <w:r>
        <w:rPr>
          <w:rFonts w:eastAsia="等线 Light" w:cs="Times New Roman"/>
          <w:szCs w:val="20"/>
        </w:rPr>
        <w:t xml:space="preserve">There are mainly two types of views, </w:t>
      </w:r>
      <w:r w:rsidR="00880B4E">
        <w:rPr>
          <w:rFonts w:eastAsia="等线 Light" w:cs="Times New Roman"/>
          <w:szCs w:val="20"/>
        </w:rPr>
        <w:t>which are overlapping and non-overlapping PDCCH among serving cell and non-serving cells.</w:t>
      </w:r>
    </w:p>
    <w:p w14:paraId="61B2E275" w14:textId="0DE7E325" w:rsidR="001F716E" w:rsidRDefault="001F716E" w:rsidP="001F716E">
      <w:pPr>
        <w:tabs>
          <w:tab w:val="left" w:pos="1134"/>
        </w:tabs>
        <w:spacing w:beforeLines="50" w:before="156" w:after="120"/>
        <w:jc w:val="both"/>
        <w:rPr>
          <w:rFonts w:eastAsia="等线 Light" w:cs="Times New Roman"/>
          <w:szCs w:val="20"/>
        </w:rPr>
      </w:pPr>
      <w:r>
        <w:rPr>
          <w:rFonts w:eastAsia="等线 Light" w:cs="Times New Roman"/>
          <w:szCs w:val="20"/>
        </w:rPr>
        <w:t xml:space="preserve">For the purpose of defining the PDSCH demodulation requirement, as long as </w:t>
      </w:r>
      <w:r w:rsidR="008D377E">
        <w:rPr>
          <w:rFonts w:eastAsia="等线 Light" w:cs="Times New Roman"/>
          <w:szCs w:val="20"/>
        </w:rPr>
        <w:t xml:space="preserve">the </w:t>
      </w:r>
      <w:r>
        <w:rPr>
          <w:rFonts w:eastAsia="等线 Light" w:cs="Times New Roman"/>
          <w:szCs w:val="20"/>
        </w:rPr>
        <w:t>PDCCH decoding can be performed correctly, it is better to configure</w:t>
      </w:r>
      <w:r w:rsidR="008D377E">
        <w:rPr>
          <w:rFonts w:eastAsia="等线 Light" w:cs="Times New Roman"/>
          <w:szCs w:val="20"/>
        </w:rPr>
        <w:t xml:space="preserve"> the</w:t>
      </w:r>
      <w:r>
        <w:rPr>
          <w:rFonts w:eastAsia="等线 Light" w:cs="Times New Roman"/>
          <w:szCs w:val="20"/>
        </w:rPr>
        <w:t xml:space="preserve"> PDCCH parameters as typical network configuration, which is overlapping PDCCH scheduling among cells, this is also the worst case for demodulation.</w:t>
      </w:r>
    </w:p>
    <w:p w14:paraId="3AD121B8" w14:textId="1401BAB7" w:rsidR="00DC412D" w:rsidRDefault="00FB2012" w:rsidP="00A020E9">
      <w:pPr>
        <w:tabs>
          <w:tab w:val="left" w:pos="1134"/>
        </w:tabs>
        <w:spacing w:beforeLines="50" w:before="156" w:after="120"/>
        <w:jc w:val="both"/>
        <w:rPr>
          <w:rFonts w:eastAsia="等线 Light" w:cs="Times New Roman"/>
          <w:szCs w:val="20"/>
        </w:rPr>
      </w:pPr>
      <w:r>
        <w:rPr>
          <w:rFonts w:eastAsia="等线 Light" w:cs="Times New Roman" w:hint="eastAsia"/>
          <w:szCs w:val="20"/>
        </w:rPr>
        <w:t>A</w:t>
      </w:r>
      <w:r>
        <w:rPr>
          <w:rFonts w:eastAsia="等线 Light" w:cs="Times New Roman"/>
          <w:szCs w:val="20"/>
        </w:rPr>
        <w:t xml:space="preserve">ccording to </w:t>
      </w:r>
      <w:r w:rsidR="00AF0572">
        <w:rPr>
          <w:rFonts w:eastAsia="等线 Light" w:cs="Times New Roman"/>
          <w:szCs w:val="20"/>
        </w:rPr>
        <w:t xml:space="preserve">the simulation results from companies </w:t>
      </w:r>
      <w:r w:rsidR="00DC412D">
        <w:rPr>
          <w:rFonts w:eastAsia="等线 Light" w:cs="Times New Roman"/>
          <w:szCs w:val="20"/>
        </w:rPr>
        <w:t xml:space="preserve">in last meeting </w:t>
      </w:r>
      <w:r w:rsidR="00AF0572">
        <w:rPr>
          <w:rFonts w:eastAsia="等线 Light" w:cs="Times New Roman"/>
          <w:szCs w:val="20"/>
        </w:rPr>
        <w:t xml:space="preserve">[2], </w:t>
      </w:r>
      <w:r w:rsidR="00DC412D">
        <w:rPr>
          <w:rFonts w:eastAsia="等线 Light" w:cs="Times New Roman"/>
          <w:szCs w:val="20"/>
        </w:rPr>
        <w:t>we list the</w:t>
      </w:r>
      <w:r w:rsidR="00AF0572">
        <w:rPr>
          <w:rFonts w:eastAsia="等线 Light" w:cs="Times New Roman"/>
          <w:szCs w:val="20"/>
        </w:rPr>
        <w:t xml:space="preserve"> </w:t>
      </w:r>
      <w:r w:rsidR="00DC412D">
        <w:rPr>
          <w:rFonts w:eastAsia="等线 Light" w:cs="Times New Roman"/>
          <w:szCs w:val="20"/>
        </w:rPr>
        <w:t>average</w:t>
      </w:r>
      <w:r w:rsidR="00AF0572">
        <w:rPr>
          <w:rFonts w:eastAsia="等线 Light" w:cs="Times New Roman"/>
          <w:szCs w:val="20"/>
        </w:rPr>
        <w:t xml:space="preserve"> SINR</w:t>
      </w:r>
      <w:r w:rsidR="0090421F">
        <w:rPr>
          <w:rFonts w:eastAsia="等线 Light" w:cs="Times New Roman"/>
          <w:szCs w:val="20"/>
        </w:rPr>
        <w:t>s</w:t>
      </w:r>
      <w:r w:rsidR="00DC412D">
        <w:rPr>
          <w:rFonts w:eastAsia="等线 Light" w:cs="Times New Roman"/>
          <w:szCs w:val="20"/>
        </w:rPr>
        <w:t xml:space="preserve"> in </w:t>
      </w:r>
      <w:r w:rsidR="000E66EB">
        <w:rPr>
          <w:rFonts w:eastAsia="等线 Light" w:cs="Times New Roman"/>
          <w:szCs w:val="20"/>
        </w:rPr>
        <w:t xml:space="preserve">all </w:t>
      </w:r>
      <w:r w:rsidR="00DC412D">
        <w:rPr>
          <w:rFonts w:eastAsia="等线 Light" w:cs="Times New Roman"/>
          <w:szCs w:val="20"/>
        </w:rPr>
        <w:t xml:space="preserve">test cases </w:t>
      </w:r>
      <w:r w:rsidR="000E66EB">
        <w:rPr>
          <w:rFonts w:eastAsia="等线 Light" w:cs="Times New Roman"/>
          <w:szCs w:val="20"/>
        </w:rPr>
        <w:t>as below</w:t>
      </w:r>
      <w:r w:rsidR="00DC412D">
        <w:rPr>
          <w:rFonts w:eastAsia="等线 Light" w:cs="Times New Roman"/>
          <w:szCs w:val="20"/>
        </w:rPr>
        <w:t>.</w:t>
      </w:r>
    </w:p>
    <w:tbl>
      <w:tblPr>
        <w:tblStyle w:val="a8"/>
        <w:tblW w:w="0" w:type="auto"/>
        <w:tblLook w:val="04A0" w:firstRow="1" w:lastRow="0" w:firstColumn="1" w:lastColumn="0" w:noHBand="0" w:noVBand="1"/>
      </w:tblPr>
      <w:tblGrid>
        <w:gridCol w:w="978"/>
        <w:gridCol w:w="940"/>
        <w:gridCol w:w="1476"/>
        <w:gridCol w:w="695"/>
        <w:gridCol w:w="1548"/>
        <w:gridCol w:w="2269"/>
        <w:gridCol w:w="1425"/>
      </w:tblGrid>
      <w:tr w:rsidR="00A35727" w14:paraId="65325380" w14:textId="77777777" w:rsidTr="00192A88">
        <w:tc>
          <w:tcPr>
            <w:tcW w:w="978" w:type="dxa"/>
            <w:vMerge w:val="restart"/>
            <w:vAlign w:val="center"/>
          </w:tcPr>
          <w:p w14:paraId="6FA0F792" w14:textId="659E7DA5" w:rsidR="00A35727" w:rsidRDefault="00A35727" w:rsidP="001B06C8">
            <w:pPr>
              <w:tabs>
                <w:tab w:val="left" w:pos="1134"/>
              </w:tabs>
              <w:jc w:val="both"/>
              <w:rPr>
                <w:rFonts w:eastAsia="等线 Light" w:cs="Times New Roman"/>
                <w:szCs w:val="20"/>
              </w:rPr>
            </w:pPr>
            <w:r>
              <w:rPr>
                <w:rFonts w:eastAsia="等线 Light" w:cs="Times New Roman" w:hint="eastAsia"/>
                <w:szCs w:val="20"/>
              </w:rPr>
              <w:t>P</w:t>
            </w:r>
            <w:r>
              <w:rPr>
                <w:rFonts w:eastAsia="等线 Light" w:cs="Times New Roman"/>
                <w:szCs w:val="20"/>
              </w:rPr>
              <w:t>DSCH</w:t>
            </w:r>
          </w:p>
        </w:tc>
        <w:tc>
          <w:tcPr>
            <w:tcW w:w="940" w:type="dxa"/>
            <w:vMerge w:val="restart"/>
          </w:tcPr>
          <w:p w14:paraId="32D4B20F" w14:textId="2C60801D" w:rsidR="00A35727" w:rsidRDefault="00A35727" w:rsidP="001B06C8">
            <w:pPr>
              <w:tabs>
                <w:tab w:val="left" w:pos="1134"/>
              </w:tabs>
              <w:jc w:val="both"/>
              <w:rPr>
                <w:rFonts w:eastAsia="等线 Light" w:cs="Times New Roman"/>
                <w:szCs w:val="20"/>
              </w:rPr>
            </w:pPr>
            <w:r>
              <w:rPr>
                <w:rFonts w:eastAsia="等线 Light" w:cs="Times New Roman" w:hint="eastAsia"/>
                <w:szCs w:val="20"/>
              </w:rPr>
              <w:t>H</w:t>
            </w:r>
            <w:r>
              <w:rPr>
                <w:rFonts w:eastAsia="等线 Light" w:cs="Times New Roman"/>
                <w:szCs w:val="20"/>
              </w:rPr>
              <w:t>omNet</w:t>
            </w:r>
          </w:p>
        </w:tc>
        <w:tc>
          <w:tcPr>
            <w:tcW w:w="1476" w:type="dxa"/>
            <w:vMerge w:val="restart"/>
          </w:tcPr>
          <w:p w14:paraId="212BD864" w14:textId="5E77BE84" w:rsidR="00A35727" w:rsidRDefault="00A35727" w:rsidP="001B06C8">
            <w:pPr>
              <w:tabs>
                <w:tab w:val="left" w:pos="1134"/>
              </w:tabs>
              <w:jc w:val="both"/>
              <w:rPr>
                <w:rFonts w:eastAsia="等线 Light" w:cs="Times New Roman"/>
                <w:szCs w:val="20"/>
              </w:rPr>
            </w:pPr>
            <w:r>
              <w:rPr>
                <w:rFonts w:eastAsia="等线 Light" w:cs="Times New Roman" w:hint="eastAsia"/>
                <w:szCs w:val="20"/>
              </w:rPr>
              <w:t>F</w:t>
            </w:r>
            <w:r>
              <w:rPr>
                <w:rFonts w:eastAsia="等线 Light" w:cs="Times New Roman"/>
                <w:szCs w:val="20"/>
              </w:rPr>
              <w:t>DD</w:t>
            </w:r>
          </w:p>
          <w:p w14:paraId="20EC3D78" w14:textId="41899506" w:rsidR="00A35727" w:rsidRDefault="00A35727" w:rsidP="001B06C8">
            <w:pPr>
              <w:tabs>
                <w:tab w:val="left" w:pos="1134"/>
              </w:tabs>
              <w:jc w:val="both"/>
              <w:rPr>
                <w:rFonts w:eastAsia="等线 Light" w:cs="Times New Roman"/>
                <w:szCs w:val="20"/>
              </w:rPr>
            </w:pPr>
            <w:r>
              <w:rPr>
                <w:rFonts w:eastAsia="等线 Light" w:cs="Times New Roman" w:hint="eastAsia"/>
                <w:szCs w:val="20"/>
              </w:rPr>
              <w:t>1</w:t>
            </w:r>
            <w:r>
              <w:rPr>
                <w:rFonts w:eastAsia="等线 Light" w:cs="Times New Roman"/>
                <w:szCs w:val="20"/>
              </w:rPr>
              <w:t>0MH</w:t>
            </w:r>
            <w:r>
              <w:rPr>
                <w:rFonts w:eastAsia="等线 Light" w:cs="Times New Roman" w:hint="eastAsia"/>
                <w:szCs w:val="20"/>
              </w:rPr>
              <w:t>z</w:t>
            </w:r>
            <w:r>
              <w:rPr>
                <w:rFonts w:eastAsia="等线 Light" w:cs="Times New Roman"/>
                <w:szCs w:val="20"/>
              </w:rPr>
              <w:t>/15kHz</w:t>
            </w:r>
          </w:p>
        </w:tc>
        <w:tc>
          <w:tcPr>
            <w:tcW w:w="695" w:type="dxa"/>
          </w:tcPr>
          <w:p w14:paraId="21FEE795" w14:textId="21598937" w:rsidR="00A35727" w:rsidRDefault="00A35727" w:rsidP="001B06C8">
            <w:pPr>
              <w:tabs>
                <w:tab w:val="left" w:pos="1134"/>
              </w:tabs>
              <w:jc w:val="both"/>
              <w:rPr>
                <w:rFonts w:eastAsia="等线 Light" w:cs="Times New Roman"/>
                <w:szCs w:val="20"/>
              </w:rPr>
            </w:pPr>
            <w:r>
              <w:rPr>
                <w:rFonts w:eastAsia="等线 Light" w:cs="Times New Roman"/>
                <w:szCs w:val="20"/>
              </w:rPr>
              <w:t>4T2R</w:t>
            </w:r>
          </w:p>
        </w:tc>
        <w:tc>
          <w:tcPr>
            <w:tcW w:w="1548" w:type="dxa"/>
          </w:tcPr>
          <w:p w14:paraId="4B070171" w14:textId="595A0CD2" w:rsidR="00A35727" w:rsidRDefault="00A35727" w:rsidP="001B06C8">
            <w:pPr>
              <w:tabs>
                <w:tab w:val="left" w:pos="1134"/>
              </w:tabs>
              <w:jc w:val="both"/>
              <w:rPr>
                <w:rFonts w:eastAsia="等线 Light" w:cs="Times New Roman"/>
                <w:szCs w:val="20"/>
              </w:rPr>
            </w:pPr>
            <w:r>
              <w:rPr>
                <w:rFonts w:eastAsia="等线 Light" w:cs="Times New Roman" w:hint="eastAsia"/>
                <w:szCs w:val="20"/>
              </w:rPr>
              <w:t>T</w:t>
            </w:r>
            <w:r>
              <w:rPr>
                <w:rFonts w:eastAsia="等线 Light" w:cs="Times New Roman"/>
                <w:szCs w:val="20"/>
              </w:rPr>
              <w:t>DLC300-100</w:t>
            </w:r>
          </w:p>
        </w:tc>
        <w:tc>
          <w:tcPr>
            <w:tcW w:w="2269" w:type="dxa"/>
          </w:tcPr>
          <w:p w14:paraId="6061FB7F" w14:textId="5F4E9944" w:rsidR="00A35727" w:rsidRDefault="00A35727" w:rsidP="001B06C8">
            <w:pPr>
              <w:tabs>
                <w:tab w:val="left" w:pos="1134"/>
              </w:tabs>
              <w:jc w:val="both"/>
              <w:rPr>
                <w:rFonts w:eastAsia="等线 Light" w:cs="Times New Roman"/>
                <w:szCs w:val="20"/>
              </w:rPr>
            </w:pPr>
            <w:r>
              <w:rPr>
                <w:rFonts w:eastAsia="等线 Light" w:cs="Times New Roman" w:hint="eastAsia"/>
                <w:szCs w:val="20"/>
              </w:rPr>
              <w:t>Average</w:t>
            </w:r>
            <w:r>
              <w:rPr>
                <w:rFonts w:eastAsia="等线 Light" w:cs="Times New Roman"/>
                <w:szCs w:val="20"/>
              </w:rPr>
              <w:t xml:space="preserve"> impairment SNR=14.7</w:t>
            </w:r>
          </w:p>
        </w:tc>
        <w:tc>
          <w:tcPr>
            <w:tcW w:w="1425" w:type="dxa"/>
          </w:tcPr>
          <w:p w14:paraId="66CF1C5F" w14:textId="7742FFF3" w:rsidR="00A35727" w:rsidRDefault="00A35727" w:rsidP="001B06C8">
            <w:pPr>
              <w:tabs>
                <w:tab w:val="left" w:pos="1134"/>
              </w:tabs>
              <w:jc w:val="both"/>
              <w:rPr>
                <w:rFonts w:eastAsia="等线 Light" w:cs="Times New Roman"/>
                <w:szCs w:val="20"/>
              </w:rPr>
            </w:pPr>
            <w:r>
              <w:rPr>
                <w:rFonts w:eastAsia="等线 Light" w:cs="Times New Roman" w:hint="eastAsia"/>
                <w:szCs w:val="20"/>
              </w:rPr>
              <w:t>A</w:t>
            </w:r>
            <w:r>
              <w:rPr>
                <w:rFonts w:eastAsia="等线 Light" w:cs="Times New Roman"/>
                <w:szCs w:val="20"/>
              </w:rPr>
              <w:t xml:space="preserve">verage SINR= </w:t>
            </w:r>
            <w:r>
              <w:rPr>
                <w:rFonts w:eastAsia="等线 Light" w:cs="Times New Roman" w:hint="eastAsia"/>
                <w:szCs w:val="20"/>
              </w:rPr>
              <w:t>5.32</w:t>
            </w:r>
          </w:p>
        </w:tc>
      </w:tr>
      <w:tr w:rsidR="00A35727" w14:paraId="18CBA519" w14:textId="77777777" w:rsidTr="00192A88">
        <w:tc>
          <w:tcPr>
            <w:tcW w:w="978" w:type="dxa"/>
            <w:vMerge/>
          </w:tcPr>
          <w:p w14:paraId="642D7E96" w14:textId="3BCE5897" w:rsidR="00A35727" w:rsidRDefault="00A35727" w:rsidP="001B06C8">
            <w:pPr>
              <w:tabs>
                <w:tab w:val="left" w:pos="1134"/>
              </w:tabs>
              <w:jc w:val="both"/>
              <w:rPr>
                <w:rFonts w:eastAsia="等线 Light" w:cs="Times New Roman"/>
                <w:szCs w:val="20"/>
              </w:rPr>
            </w:pPr>
          </w:p>
        </w:tc>
        <w:tc>
          <w:tcPr>
            <w:tcW w:w="940" w:type="dxa"/>
            <w:vMerge/>
          </w:tcPr>
          <w:p w14:paraId="69D0D547" w14:textId="77777777" w:rsidR="00A35727" w:rsidRDefault="00A35727" w:rsidP="001B06C8">
            <w:pPr>
              <w:tabs>
                <w:tab w:val="left" w:pos="1134"/>
              </w:tabs>
              <w:jc w:val="both"/>
              <w:rPr>
                <w:rFonts w:eastAsia="等线 Light" w:cs="Times New Roman"/>
                <w:szCs w:val="20"/>
              </w:rPr>
            </w:pPr>
          </w:p>
        </w:tc>
        <w:tc>
          <w:tcPr>
            <w:tcW w:w="1476" w:type="dxa"/>
            <w:vMerge/>
          </w:tcPr>
          <w:p w14:paraId="56BA53FA" w14:textId="24BFB6B4" w:rsidR="00A35727" w:rsidRDefault="00A35727" w:rsidP="001B06C8">
            <w:pPr>
              <w:tabs>
                <w:tab w:val="left" w:pos="1134"/>
              </w:tabs>
              <w:jc w:val="both"/>
              <w:rPr>
                <w:rFonts w:eastAsia="等线 Light" w:cs="Times New Roman"/>
                <w:szCs w:val="20"/>
              </w:rPr>
            </w:pPr>
          </w:p>
        </w:tc>
        <w:tc>
          <w:tcPr>
            <w:tcW w:w="695" w:type="dxa"/>
          </w:tcPr>
          <w:p w14:paraId="45348F09" w14:textId="6BF1587E" w:rsidR="00A35727" w:rsidRDefault="00A35727" w:rsidP="001B06C8">
            <w:pPr>
              <w:tabs>
                <w:tab w:val="left" w:pos="1134"/>
              </w:tabs>
              <w:jc w:val="both"/>
              <w:rPr>
                <w:rFonts w:eastAsia="等线 Light" w:cs="Times New Roman"/>
                <w:szCs w:val="20"/>
              </w:rPr>
            </w:pPr>
            <w:r>
              <w:rPr>
                <w:rFonts w:eastAsia="等线 Light" w:cs="Times New Roman" w:hint="eastAsia"/>
                <w:szCs w:val="20"/>
              </w:rPr>
              <w:t>4</w:t>
            </w:r>
            <w:r>
              <w:rPr>
                <w:rFonts w:eastAsia="等线 Light" w:cs="Times New Roman"/>
                <w:szCs w:val="20"/>
              </w:rPr>
              <w:t>T4R</w:t>
            </w:r>
          </w:p>
        </w:tc>
        <w:tc>
          <w:tcPr>
            <w:tcW w:w="1548" w:type="dxa"/>
          </w:tcPr>
          <w:p w14:paraId="0C6037B8" w14:textId="14D1DE70" w:rsidR="00A35727" w:rsidRDefault="00A35727" w:rsidP="001B06C8">
            <w:pPr>
              <w:tabs>
                <w:tab w:val="left" w:pos="1134"/>
              </w:tabs>
              <w:jc w:val="both"/>
              <w:rPr>
                <w:rFonts w:eastAsia="等线 Light" w:cs="Times New Roman"/>
                <w:szCs w:val="20"/>
              </w:rPr>
            </w:pPr>
            <w:r>
              <w:rPr>
                <w:rFonts w:eastAsia="等线 Light" w:cs="Times New Roman" w:hint="eastAsia"/>
                <w:szCs w:val="20"/>
              </w:rPr>
              <w:t>T</w:t>
            </w:r>
            <w:r>
              <w:rPr>
                <w:rFonts w:eastAsia="等线 Light" w:cs="Times New Roman"/>
                <w:szCs w:val="20"/>
              </w:rPr>
              <w:t>DLC300-100</w:t>
            </w:r>
          </w:p>
        </w:tc>
        <w:tc>
          <w:tcPr>
            <w:tcW w:w="2269" w:type="dxa"/>
          </w:tcPr>
          <w:p w14:paraId="7A898B8E" w14:textId="1C6D1FB9" w:rsidR="00A35727" w:rsidRDefault="00A35727" w:rsidP="001B06C8">
            <w:pPr>
              <w:tabs>
                <w:tab w:val="left" w:pos="1134"/>
              </w:tabs>
              <w:jc w:val="both"/>
              <w:rPr>
                <w:rFonts w:eastAsia="等线 Light" w:cs="Times New Roman"/>
                <w:szCs w:val="20"/>
              </w:rPr>
            </w:pPr>
            <w:r>
              <w:rPr>
                <w:rFonts w:eastAsia="等线 Light" w:cs="Times New Roman" w:hint="eastAsia"/>
                <w:szCs w:val="20"/>
              </w:rPr>
              <w:t>Average</w:t>
            </w:r>
            <w:r>
              <w:rPr>
                <w:rFonts w:eastAsia="等线 Light" w:cs="Times New Roman"/>
                <w:szCs w:val="20"/>
              </w:rPr>
              <w:t xml:space="preserve"> impairment SNR=</w:t>
            </w:r>
            <w:r>
              <w:rPr>
                <w:rFonts w:eastAsia="等线 Light" w:cs="Times New Roman" w:hint="eastAsia"/>
                <w:szCs w:val="20"/>
              </w:rPr>
              <w:t>9</w:t>
            </w:r>
            <w:r>
              <w:rPr>
                <w:rFonts w:eastAsia="等线 Light" w:cs="Times New Roman"/>
                <w:szCs w:val="20"/>
              </w:rPr>
              <w:t>.9</w:t>
            </w:r>
          </w:p>
        </w:tc>
        <w:tc>
          <w:tcPr>
            <w:tcW w:w="1425" w:type="dxa"/>
          </w:tcPr>
          <w:p w14:paraId="62465373" w14:textId="29FA1878" w:rsidR="00A35727" w:rsidRDefault="00A35727" w:rsidP="001B06C8">
            <w:pPr>
              <w:tabs>
                <w:tab w:val="left" w:pos="1134"/>
              </w:tabs>
              <w:jc w:val="both"/>
              <w:rPr>
                <w:rFonts w:eastAsia="等线 Light" w:cs="Times New Roman"/>
                <w:szCs w:val="20"/>
              </w:rPr>
            </w:pPr>
            <w:r>
              <w:rPr>
                <w:rFonts w:eastAsia="等线 Light" w:cs="Times New Roman" w:hint="eastAsia"/>
                <w:szCs w:val="20"/>
              </w:rPr>
              <w:t>A</w:t>
            </w:r>
            <w:r>
              <w:rPr>
                <w:rFonts w:eastAsia="等线 Light" w:cs="Times New Roman"/>
                <w:szCs w:val="20"/>
              </w:rPr>
              <w:t xml:space="preserve">verage SINR= </w:t>
            </w:r>
            <w:r>
              <w:rPr>
                <w:rFonts w:eastAsia="等线 Light" w:cs="Times New Roman" w:hint="eastAsia"/>
                <w:szCs w:val="20"/>
              </w:rPr>
              <w:t>0.52</w:t>
            </w:r>
          </w:p>
        </w:tc>
      </w:tr>
      <w:tr w:rsidR="00A35727" w14:paraId="3D9D26F1" w14:textId="77777777" w:rsidTr="00192A88">
        <w:tc>
          <w:tcPr>
            <w:tcW w:w="978" w:type="dxa"/>
            <w:vMerge/>
          </w:tcPr>
          <w:p w14:paraId="76CB8D89" w14:textId="47B3AB78" w:rsidR="00A35727" w:rsidRDefault="00A35727" w:rsidP="001B06C8">
            <w:pPr>
              <w:tabs>
                <w:tab w:val="left" w:pos="1134"/>
              </w:tabs>
              <w:jc w:val="both"/>
              <w:rPr>
                <w:rFonts w:eastAsia="等线 Light" w:cs="Times New Roman"/>
                <w:szCs w:val="20"/>
              </w:rPr>
            </w:pPr>
          </w:p>
        </w:tc>
        <w:tc>
          <w:tcPr>
            <w:tcW w:w="940" w:type="dxa"/>
            <w:vMerge/>
          </w:tcPr>
          <w:p w14:paraId="226739FC" w14:textId="77777777" w:rsidR="00A35727" w:rsidRDefault="00A35727" w:rsidP="001B06C8">
            <w:pPr>
              <w:tabs>
                <w:tab w:val="left" w:pos="1134"/>
              </w:tabs>
              <w:jc w:val="both"/>
              <w:rPr>
                <w:rFonts w:eastAsia="等线 Light" w:cs="Times New Roman"/>
                <w:szCs w:val="20"/>
              </w:rPr>
            </w:pPr>
          </w:p>
        </w:tc>
        <w:tc>
          <w:tcPr>
            <w:tcW w:w="1476" w:type="dxa"/>
            <w:vMerge w:val="restart"/>
          </w:tcPr>
          <w:p w14:paraId="0C89EF9D" w14:textId="0B930659" w:rsidR="00A35727" w:rsidRDefault="00A35727" w:rsidP="001B06C8">
            <w:pPr>
              <w:tabs>
                <w:tab w:val="left" w:pos="1134"/>
              </w:tabs>
              <w:jc w:val="both"/>
              <w:rPr>
                <w:rFonts w:eastAsia="等线 Light" w:cs="Times New Roman"/>
                <w:szCs w:val="20"/>
              </w:rPr>
            </w:pPr>
            <w:r>
              <w:rPr>
                <w:rFonts w:eastAsia="等线 Light" w:cs="Times New Roman" w:hint="eastAsia"/>
                <w:szCs w:val="20"/>
              </w:rPr>
              <w:t>T</w:t>
            </w:r>
            <w:r>
              <w:rPr>
                <w:rFonts w:eastAsia="等线 Light" w:cs="Times New Roman"/>
                <w:szCs w:val="20"/>
              </w:rPr>
              <w:t>DD</w:t>
            </w:r>
          </w:p>
          <w:p w14:paraId="57896248" w14:textId="18901CE8" w:rsidR="00A35727" w:rsidRDefault="00A35727" w:rsidP="001B06C8">
            <w:pPr>
              <w:tabs>
                <w:tab w:val="left" w:pos="1134"/>
              </w:tabs>
              <w:jc w:val="both"/>
              <w:rPr>
                <w:rFonts w:eastAsia="等线 Light" w:cs="Times New Roman"/>
                <w:szCs w:val="20"/>
              </w:rPr>
            </w:pPr>
            <w:r>
              <w:rPr>
                <w:rFonts w:eastAsia="等线 Light" w:cs="Times New Roman"/>
                <w:szCs w:val="20"/>
              </w:rPr>
              <w:t>40MH</w:t>
            </w:r>
            <w:r>
              <w:rPr>
                <w:rFonts w:eastAsia="等线 Light" w:cs="Times New Roman" w:hint="eastAsia"/>
                <w:szCs w:val="20"/>
              </w:rPr>
              <w:t>z</w:t>
            </w:r>
            <w:r>
              <w:rPr>
                <w:rFonts w:eastAsia="等线 Light" w:cs="Times New Roman"/>
                <w:szCs w:val="20"/>
              </w:rPr>
              <w:t>/30kHz</w:t>
            </w:r>
          </w:p>
        </w:tc>
        <w:tc>
          <w:tcPr>
            <w:tcW w:w="695" w:type="dxa"/>
          </w:tcPr>
          <w:p w14:paraId="4C8C58D2" w14:textId="39952D5D" w:rsidR="00A35727" w:rsidRDefault="00A35727" w:rsidP="001B06C8">
            <w:pPr>
              <w:tabs>
                <w:tab w:val="left" w:pos="1134"/>
              </w:tabs>
              <w:jc w:val="both"/>
              <w:rPr>
                <w:rFonts w:eastAsia="等线 Light" w:cs="Times New Roman"/>
                <w:szCs w:val="20"/>
              </w:rPr>
            </w:pPr>
            <w:r>
              <w:rPr>
                <w:rFonts w:eastAsia="等线 Light" w:cs="Times New Roman" w:hint="eastAsia"/>
                <w:szCs w:val="20"/>
              </w:rPr>
              <w:t>4</w:t>
            </w:r>
            <w:r>
              <w:rPr>
                <w:rFonts w:eastAsia="等线 Light" w:cs="Times New Roman"/>
                <w:szCs w:val="20"/>
              </w:rPr>
              <w:t>T2R</w:t>
            </w:r>
          </w:p>
        </w:tc>
        <w:tc>
          <w:tcPr>
            <w:tcW w:w="1548" w:type="dxa"/>
          </w:tcPr>
          <w:p w14:paraId="3F384303" w14:textId="43802542" w:rsidR="00A35727" w:rsidRDefault="00A35727" w:rsidP="001B06C8">
            <w:pPr>
              <w:tabs>
                <w:tab w:val="left" w:pos="1134"/>
              </w:tabs>
              <w:jc w:val="both"/>
              <w:rPr>
                <w:rFonts w:eastAsia="等线 Light" w:cs="Times New Roman"/>
                <w:szCs w:val="20"/>
              </w:rPr>
            </w:pPr>
            <w:r>
              <w:rPr>
                <w:rFonts w:eastAsia="等线 Light" w:cs="Times New Roman" w:hint="eastAsia"/>
                <w:szCs w:val="20"/>
              </w:rPr>
              <w:t>T</w:t>
            </w:r>
            <w:r>
              <w:rPr>
                <w:rFonts w:eastAsia="等线 Light" w:cs="Times New Roman"/>
                <w:szCs w:val="20"/>
              </w:rPr>
              <w:t>DLC300-100</w:t>
            </w:r>
          </w:p>
        </w:tc>
        <w:tc>
          <w:tcPr>
            <w:tcW w:w="2269" w:type="dxa"/>
          </w:tcPr>
          <w:p w14:paraId="053034D7" w14:textId="47D2171D" w:rsidR="00A35727" w:rsidRDefault="00A35727" w:rsidP="001B06C8">
            <w:pPr>
              <w:tabs>
                <w:tab w:val="left" w:pos="1134"/>
              </w:tabs>
              <w:jc w:val="both"/>
              <w:rPr>
                <w:rFonts w:eastAsia="等线 Light" w:cs="Times New Roman"/>
                <w:szCs w:val="20"/>
              </w:rPr>
            </w:pPr>
            <w:r>
              <w:rPr>
                <w:rFonts w:eastAsia="等线 Light" w:cs="Times New Roman" w:hint="eastAsia"/>
                <w:szCs w:val="20"/>
              </w:rPr>
              <w:t>Average</w:t>
            </w:r>
            <w:r>
              <w:rPr>
                <w:rFonts w:eastAsia="等线 Light" w:cs="Times New Roman"/>
                <w:szCs w:val="20"/>
              </w:rPr>
              <w:t xml:space="preserve"> impairment SNR=</w:t>
            </w:r>
            <w:r>
              <w:rPr>
                <w:rFonts w:eastAsia="等线 Light" w:cs="Times New Roman" w:hint="eastAsia"/>
                <w:szCs w:val="20"/>
              </w:rPr>
              <w:t>1</w:t>
            </w:r>
            <w:r>
              <w:rPr>
                <w:rFonts w:eastAsia="等线 Light" w:cs="Times New Roman"/>
                <w:szCs w:val="20"/>
              </w:rPr>
              <w:t>5.0</w:t>
            </w:r>
          </w:p>
        </w:tc>
        <w:tc>
          <w:tcPr>
            <w:tcW w:w="1425" w:type="dxa"/>
          </w:tcPr>
          <w:p w14:paraId="6C6F91F2" w14:textId="09BBD03C" w:rsidR="00A35727" w:rsidRDefault="00A35727" w:rsidP="001B06C8">
            <w:pPr>
              <w:tabs>
                <w:tab w:val="left" w:pos="1134"/>
              </w:tabs>
              <w:jc w:val="both"/>
              <w:rPr>
                <w:rFonts w:eastAsia="等线 Light" w:cs="Times New Roman"/>
                <w:szCs w:val="20"/>
              </w:rPr>
            </w:pPr>
            <w:r>
              <w:rPr>
                <w:rFonts w:eastAsia="等线 Light" w:cs="Times New Roman" w:hint="eastAsia"/>
                <w:szCs w:val="20"/>
              </w:rPr>
              <w:t>A</w:t>
            </w:r>
            <w:r>
              <w:rPr>
                <w:rFonts w:eastAsia="等线 Light" w:cs="Times New Roman"/>
                <w:szCs w:val="20"/>
              </w:rPr>
              <w:t xml:space="preserve">verage SINR= </w:t>
            </w:r>
            <w:r>
              <w:rPr>
                <w:rFonts w:eastAsia="等线 Light" w:cs="Times New Roman" w:hint="eastAsia"/>
                <w:szCs w:val="20"/>
              </w:rPr>
              <w:t>5.62</w:t>
            </w:r>
          </w:p>
        </w:tc>
      </w:tr>
      <w:tr w:rsidR="00A35727" w14:paraId="77B0A2C3" w14:textId="77777777" w:rsidTr="00192A88">
        <w:tc>
          <w:tcPr>
            <w:tcW w:w="978" w:type="dxa"/>
            <w:vMerge/>
          </w:tcPr>
          <w:p w14:paraId="31773511" w14:textId="6614C5A5" w:rsidR="00A35727" w:rsidRDefault="00A35727" w:rsidP="001B06C8">
            <w:pPr>
              <w:tabs>
                <w:tab w:val="left" w:pos="1134"/>
              </w:tabs>
              <w:jc w:val="both"/>
              <w:rPr>
                <w:rFonts w:eastAsia="等线 Light" w:cs="Times New Roman"/>
                <w:szCs w:val="20"/>
              </w:rPr>
            </w:pPr>
          </w:p>
        </w:tc>
        <w:tc>
          <w:tcPr>
            <w:tcW w:w="940" w:type="dxa"/>
            <w:vMerge/>
          </w:tcPr>
          <w:p w14:paraId="397E303B" w14:textId="77777777" w:rsidR="00A35727" w:rsidRDefault="00A35727" w:rsidP="001B06C8">
            <w:pPr>
              <w:tabs>
                <w:tab w:val="left" w:pos="1134"/>
              </w:tabs>
              <w:jc w:val="both"/>
              <w:rPr>
                <w:rFonts w:eastAsia="等线 Light" w:cs="Times New Roman"/>
                <w:szCs w:val="20"/>
              </w:rPr>
            </w:pPr>
          </w:p>
        </w:tc>
        <w:tc>
          <w:tcPr>
            <w:tcW w:w="1476" w:type="dxa"/>
            <w:vMerge/>
          </w:tcPr>
          <w:p w14:paraId="6F649EAF" w14:textId="6D282E1E" w:rsidR="00A35727" w:rsidRDefault="00A35727" w:rsidP="001B06C8">
            <w:pPr>
              <w:tabs>
                <w:tab w:val="left" w:pos="1134"/>
              </w:tabs>
              <w:jc w:val="both"/>
              <w:rPr>
                <w:rFonts w:eastAsia="等线 Light" w:cs="Times New Roman"/>
                <w:szCs w:val="20"/>
              </w:rPr>
            </w:pPr>
          </w:p>
        </w:tc>
        <w:tc>
          <w:tcPr>
            <w:tcW w:w="695" w:type="dxa"/>
          </w:tcPr>
          <w:p w14:paraId="02289FB5" w14:textId="0F737754" w:rsidR="00A35727" w:rsidRDefault="00A35727" w:rsidP="001B06C8">
            <w:pPr>
              <w:tabs>
                <w:tab w:val="left" w:pos="1134"/>
              </w:tabs>
              <w:jc w:val="both"/>
              <w:rPr>
                <w:rFonts w:eastAsia="等线 Light" w:cs="Times New Roman"/>
                <w:szCs w:val="20"/>
              </w:rPr>
            </w:pPr>
            <w:r>
              <w:rPr>
                <w:rFonts w:eastAsia="等线 Light" w:cs="Times New Roman" w:hint="eastAsia"/>
                <w:szCs w:val="20"/>
              </w:rPr>
              <w:t>4</w:t>
            </w:r>
            <w:r>
              <w:rPr>
                <w:rFonts w:eastAsia="等线 Light" w:cs="Times New Roman"/>
                <w:szCs w:val="20"/>
              </w:rPr>
              <w:t>T4R</w:t>
            </w:r>
          </w:p>
        </w:tc>
        <w:tc>
          <w:tcPr>
            <w:tcW w:w="1548" w:type="dxa"/>
          </w:tcPr>
          <w:p w14:paraId="6B83873E" w14:textId="5211AE50" w:rsidR="00A35727" w:rsidRDefault="00A35727" w:rsidP="001B06C8">
            <w:pPr>
              <w:tabs>
                <w:tab w:val="left" w:pos="1134"/>
              </w:tabs>
              <w:jc w:val="both"/>
              <w:rPr>
                <w:rFonts w:eastAsia="等线 Light" w:cs="Times New Roman"/>
                <w:szCs w:val="20"/>
              </w:rPr>
            </w:pPr>
            <w:r>
              <w:rPr>
                <w:rFonts w:eastAsia="等线 Light" w:cs="Times New Roman" w:hint="eastAsia"/>
                <w:szCs w:val="20"/>
              </w:rPr>
              <w:t>T</w:t>
            </w:r>
            <w:r>
              <w:rPr>
                <w:rFonts w:eastAsia="等线 Light" w:cs="Times New Roman"/>
                <w:szCs w:val="20"/>
              </w:rPr>
              <w:t>DLC300-100</w:t>
            </w:r>
          </w:p>
        </w:tc>
        <w:tc>
          <w:tcPr>
            <w:tcW w:w="2269" w:type="dxa"/>
          </w:tcPr>
          <w:p w14:paraId="1879D0FD" w14:textId="5F15688D" w:rsidR="00A35727" w:rsidRDefault="00A35727" w:rsidP="001B06C8">
            <w:pPr>
              <w:tabs>
                <w:tab w:val="left" w:pos="1134"/>
              </w:tabs>
              <w:jc w:val="both"/>
              <w:rPr>
                <w:rFonts w:eastAsia="等线 Light" w:cs="Times New Roman"/>
                <w:szCs w:val="20"/>
              </w:rPr>
            </w:pPr>
            <w:r>
              <w:rPr>
                <w:rFonts w:eastAsia="等线 Light" w:cs="Times New Roman" w:hint="eastAsia"/>
                <w:szCs w:val="20"/>
              </w:rPr>
              <w:t>Average</w:t>
            </w:r>
            <w:r>
              <w:rPr>
                <w:rFonts w:eastAsia="等线 Light" w:cs="Times New Roman"/>
                <w:szCs w:val="20"/>
              </w:rPr>
              <w:t xml:space="preserve"> impairment SNR=</w:t>
            </w:r>
            <w:r>
              <w:rPr>
                <w:rFonts w:eastAsia="等线 Light" w:cs="Times New Roman" w:hint="eastAsia"/>
                <w:szCs w:val="20"/>
              </w:rPr>
              <w:t>1</w:t>
            </w:r>
            <w:r>
              <w:rPr>
                <w:rFonts w:eastAsia="等线 Light" w:cs="Times New Roman"/>
                <w:szCs w:val="20"/>
              </w:rPr>
              <w:t>0.3</w:t>
            </w:r>
          </w:p>
        </w:tc>
        <w:tc>
          <w:tcPr>
            <w:tcW w:w="1425" w:type="dxa"/>
          </w:tcPr>
          <w:p w14:paraId="2FE840F9" w14:textId="2567C192" w:rsidR="00A35727" w:rsidRDefault="00A35727" w:rsidP="001B06C8">
            <w:pPr>
              <w:tabs>
                <w:tab w:val="left" w:pos="1134"/>
              </w:tabs>
              <w:jc w:val="both"/>
              <w:rPr>
                <w:rFonts w:eastAsia="等线 Light" w:cs="Times New Roman"/>
                <w:szCs w:val="20"/>
              </w:rPr>
            </w:pPr>
            <w:r>
              <w:rPr>
                <w:rFonts w:eastAsia="等线 Light" w:cs="Times New Roman" w:hint="eastAsia"/>
                <w:szCs w:val="20"/>
              </w:rPr>
              <w:t>A</w:t>
            </w:r>
            <w:r>
              <w:rPr>
                <w:rFonts w:eastAsia="等线 Light" w:cs="Times New Roman"/>
                <w:szCs w:val="20"/>
              </w:rPr>
              <w:t xml:space="preserve">verage SINR= </w:t>
            </w:r>
            <w:r>
              <w:rPr>
                <w:rFonts w:eastAsia="等线 Light" w:cs="Times New Roman" w:hint="eastAsia"/>
                <w:szCs w:val="20"/>
              </w:rPr>
              <w:t>0.92</w:t>
            </w:r>
          </w:p>
        </w:tc>
      </w:tr>
      <w:tr w:rsidR="00A35727" w14:paraId="1637883A" w14:textId="77777777" w:rsidTr="00192A88">
        <w:tc>
          <w:tcPr>
            <w:tcW w:w="978" w:type="dxa"/>
            <w:vMerge/>
            <w:vAlign w:val="center"/>
          </w:tcPr>
          <w:p w14:paraId="72FC5AEE" w14:textId="7837E7FA" w:rsidR="00A35727" w:rsidRDefault="00A35727" w:rsidP="001B06C8">
            <w:pPr>
              <w:tabs>
                <w:tab w:val="left" w:pos="1134"/>
              </w:tabs>
              <w:jc w:val="both"/>
              <w:rPr>
                <w:rFonts w:eastAsia="等线 Light" w:cs="Times New Roman"/>
                <w:szCs w:val="20"/>
              </w:rPr>
            </w:pPr>
          </w:p>
        </w:tc>
        <w:tc>
          <w:tcPr>
            <w:tcW w:w="940" w:type="dxa"/>
            <w:vMerge w:val="restart"/>
          </w:tcPr>
          <w:p w14:paraId="56394416" w14:textId="391070F4" w:rsidR="00A35727" w:rsidRDefault="00A35727" w:rsidP="001B06C8">
            <w:pPr>
              <w:tabs>
                <w:tab w:val="left" w:pos="1134"/>
              </w:tabs>
              <w:jc w:val="both"/>
              <w:rPr>
                <w:rFonts w:eastAsia="等线 Light" w:cs="Times New Roman"/>
                <w:szCs w:val="20"/>
              </w:rPr>
            </w:pPr>
            <w:r>
              <w:rPr>
                <w:rFonts w:eastAsia="等线 Light" w:cs="Times New Roman" w:hint="eastAsia"/>
                <w:szCs w:val="20"/>
              </w:rPr>
              <w:t>H</w:t>
            </w:r>
            <w:r>
              <w:rPr>
                <w:rFonts w:eastAsia="等线 Light" w:cs="Times New Roman"/>
                <w:szCs w:val="20"/>
              </w:rPr>
              <w:t>etNet</w:t>
            </w:r>
          </w:p>
        </w:tc>
        <w:tc>
          <w:tcPr>
            <w:tcW w:w="1476" w:type="dxa"/>
            <w:vMerge w:val="restart"/>
          </w:tcPr>
          <w:p w14:paraId="6F7165AF" w14:textId="77777777" w:rsidR="00A35727" w:rsidRDefault="00A35727" w:rsidP="001B06C8">
            <w:pPr>
              <w:tabs>
                <w:tab w:val="left" w:pos="1134"/>
              </w:tabs>
              <w:jc w:val="both"/>
              <w:rPr>
                <w:rFonts w:eastAsia="等线 Light" w:cs="Times New Roman"/>
                <w:szCs w:val="20"/>
              </w:rPr>
            </w:pPr>
            <w:r>
              <w:rPr>
                <w:rFonts w:eastAsia="等线 Light" w:cs="Times New Roman" w:hint="eastAsia"/>
                <w:szCs w:val="20"/>
              </w:rPr>
              <w:t>F</w:t>
            </w:r>
            <w:r>
              <w:rPr>
                <w:rFonts w:eastAsia="等线 Light" w:cs="Times New Roman"/>
                <w:szCs w:val="20"/>
              </w:rPr>
              <w:t>DD</w:t>
            </w:r>
          </w:p>
          <w:p w14:paraId="6DF5E1EC" w14:textId="6C56E78D" w:rsidR="00A35727" w:rsidRDefault="00A35727" w:rsidP="001B06C8">
            <w:pPr>
              <w:tabs>
                <w:tab w:val="left" w:pos="1134"/>
              </w:tabs>
              <w:jc w:val="both"/>
              <w:rPr>
                <w:rFonts w:eastAsia="等线 Light" w:cs="Times New Roman"/>
                <w:szCs w:val="20"/>
              </w:rPr>
            </w:pPr>
            <w:r>
              <w:rPr>
                <w:rFonts w:eastAsia="等线 Light" w:cs="Times New Roman" w:hint="eastAsia"/>
                <w:szCs w:val="20"/>
              </w:rPr>
              <w:t>1</w:t>
            </w:r>
            <w:r>
              <w:rPr>
                <w:rFonts w:eastAsia="等线 Light" w:cs="Times New Roman"/>
                <w:szCs w:val="20"/>
              </w:rPr>
              <w:t>0MH</w:t>
            </w:r>
            <w:r>
              <w:rPr>
                <w:rFonts w:eastAsia="等线 Light" w:cs="Times New Roman" w:hint="eastAsia"/>
                <w:szCs w:val="20"/>
              </w:rPr>
              <w:t>z</w:t>
            </w:r>
            <w:r>
              <w:rPr>
                <w:rFonts w:eastAsia="等线 Light" w:cs="Times New Roman"/>
                <w:szCs w:val="20"/>
              </w:rPr>
              <w:t>/15kHz</w:t>
            </w:r>
          </w:p>
        </w:tc>
        <w:tc>
          <w:tcPr>
            <w:tcW w:w="695" w:type="dxa"/>
          </w:tcPr>
          <w:p w14:paraId="0CE90416" w14:textId="5CFE0B86" w:rsidR="00A35727" w:rsidRDefault="00A35727" w:rsidP="001B06C8">
            <w:pPr>
              <w:tabs>
                <w:tab w:val="left" w:pos="1134"/>
              </w:tabs>
              <w:jc w:val="both"/>
              <w:rPr>
                <w:rFonts w:eastAsia="等线 Light" w:cs="Times New Roman"/>
                <w:szCs w:val="20"/>
              </w:rPr>
            </w:pPr>
            <w:r>
              <w:rPr>
                <w:rFonts w:eastAsia="等线 Light" w:cs="Times New Roman"/>
                <w:szCs w:val="20"/>
              </w:rPr>
              <w:t>4T2R</w:t>
            </w:r>
          </w:p>
        </w:tc>
        <w:tc>
          <w:tcPr>
            <w:tcW w:w="1548" w:type="dxa"/>
          </w:tcPr>
          <w:p w14:paraId="624E8274" w14:textId="097BFE09" w:rsidR="00A35727" w:rsidRDefault="00A35727" w:rsidP="001B06C8">
            <w:pPr>
              <w:tabs>
                <w:tab w:val="left" w:pos="1134"/>
              </w:tabs>
              <w:jc w:val="both"/>
              <w:rPr>
                <w:rFonts w:eastAsia="等线 Light" w:cs="Times New Roman"/>
                <w:szCs w:val="20"/>
              </w:rPr>
            </w:pPr>
            <w:r>
              <w:rPr>
                <w:rFonts w:eastAsia="等线 Light" w:cs="Times New Roman" w:hint="eastAsia"/>
                <w:szCs w:val="20"/>
              </w:rPr>
              <w:t>T</w:t>
            </w:r>
            <w:r>
              <w:rPr>
                <w:rFonts w:eastAsia="等线 Light" w:cs="Times New Roman"/>
                <w:szCs w:val="20"/>
              </w:rPr>
              <w:t>DLA30-10</w:t>
            </w:r>
          </w:p>
        </w:tc>
        <w:tc>
          <w:tcPr>
            <w:tcW w:w="2269" w:type="dxa"/>
          </w:tcPr>
          <w:p w14:paraId="56711B98" w14:textId="3C93F6B5" w:rsidR="00A35727" w:rsidRDefault="00A35727" w:rsidP="001B06C8">
            <w:pPr>
              <w:tabs>
                <w:tab w:val="left" w:pos="1134"/>
              </w:tabs>
              <w:jc w:val="both"/>
              <w:rPr>
                <w:rFonts w:eastAsia="等线 Light" w:cs="Times New Roman"/>
                <w:szCs w:val="20"/>
              </w:rPr>
            </w:pPr>
            <w:r>
              <w:rPr>
                <w:rFonts w:eastAsia="等线 Light" w:cs="Times New Roman" w:hint="eastAsia"/>
                <w:szCs w:val="20"/>
              </w:rPr>
              <w:t>Average</w:t>
            </w:r>
            <w:r>
              <w:rPr>
                <w:rFonts w:eastAsia="等线 Light" w:cs="Times New Roman"/>
                <w:szCs w:val="20"/>
              </w:rPr>
              <w:t xml:space="preserve"> impairment SNR=</w:t>
            </w:r>
            <w:r>
              <w:rPr>
                <w:rFonts w:eastAsia="等线 Light" w:cs="Times New Roman" w:hint="eastAsia"/>
                <w:szCs w:val="20"/>
              </w:rPr>
              <w:t>1</w:t>
            </w:r>
            <w:r>
              <w:rPr>
                <w:rFonts w:eastAsia="等线 Light" w:cs="Times New Roman"/>
                <w:szCs w:val="20"/>
              </w:rPr>
              <w:t>1.9</w:t>
            </w:r>
          </w:p>
        </w:tc>
        <w:tc>
          <w:tcPr>
            <w:tcW w:w="1425" w:type="dxa"/>
          </w:tcPr>
          <w:p w14:paraId="78EF7A66" w14:textId="14533050" w:rsidR="00A35727" w:rsidRDefault="00A35727" w:rsidP="001B06C8">
            <w:pPr>
              <w:tabs>
                <w:tab w:val="left" w:pos="1134"/>
              </w:tabs>
              <w:jc w:val="both"/>
              <w:rPr>
                <w:rFonts w:eastAsia="等线 Light" w:cs="Times New Roman"/>
                <w:szCs w:val="20"/>
              </w:rPr>
            </w:pPr>
            <w:r>
              <w:rPr>
                <w:rFonts w:eastAsia="等线 Light" w:cs="Times New Roman" w:hint="eastAsia"/>
                <w:szCs w:val="20"/>
              </w:rPr>
              <w:t>A</w:t>
            </w:r>
            <w:r>
              <w:rPr>
                <w:rFonts w:eastAsia="等线 Light" w:cs="Times New Roman"/>
                <w:szCs w:val="20"/>
              </w:rPr>
              <w:t xml:space="preserve">verage SINR= </w:t>
            </w:r>
            <w:r>
              <w:rPr>
                <w:rFonts w:eastAsia="等线 Light" w:cs="Times New Roman" w:hint="eastAsia"/>
                <w:szCs w:val="20"/>
              </w:rPr>
              <w:t>3.62</w:t>
            </w:r>
          </w:p>
        </w:tc>
      </w:tr>
      <w:tr w:rsidR="00A35727" w14:paraId="0EB088A7" w14:textId="77777777" w:rsidTr="00192A88">
        <w:tc>
          <w:tcPr>
            <w:tcW w:w="978" w:type="dxa"/>
            <w:vMerge/>
          </w:tcPr>
          <w:p w14:paraId="7A5B7DEF" w14:textId="77777777" w:rsidR="00A35727" w:rsidRDefault="00A35727" w:rsidP="001B06C8">
            <w:pPr>
              <w:tabs>
                <w:tab w:val="left" w:pos="1134"/>
              </w:tabs>
              <w:jc w:val="both"/>
              <w:rPr>
                <w:rFonts w:eastAsia="等线 Light" w:cs="Times New Roman"/>
                <w:szCs w:val="20"/>
              </w:rPr>
            </w:pPr>
          </w:p>
        </w:tc>
        <w:tc>
          <w:tcPr>
            <w:tcW w:w="940" w:type="dxa"/>
            <w:vMerge/>
          </w:tcPr>
          <w:p w14:paraId="22FB3D1A" w14:textId="77777777" w:rsidR="00A35727" w:rsidRDefault="00A35727" w:rsidP="001B06C8">
            <w:pPr>
              <w:tabs>
                <w:tab w:val="left" w:pos="1134"/>
              </w:tabs>
              <w:jc w:val="both"/>
              <w:rPr>
                <w:rFonts w:eastAsia="等线 Light" w:cs="Times New Roman"/>
                <w:szCs w:val="20"/>
              </w:rPr>
            </w:pPr>
          </w:p>
        </w:tc>
        <w:tc>
          <w:tcPr>
            <w:tcW w:w="1476" w:type="dxa"/>
            <w:vMerge/>
          </w:tcPr>
          <w:p w14:paraId="1B63CAEA" w14:textId="77777777" w:rsidR="00A35727" w:rsidRDefault="00A35727" w:rsidP="001B06C8">
            <w:pPr>
              <w:tabs>
                <w:tab w:val="left" w:pos="1134"/>
              </w:tabs>
              <w:jc w:val="both"/>
              <w:rPr>
                <w:rFonts w:eastAsia="等线 Light" w:cs="Times New Roman"/>
                <w:szCs w:val="20"/>
              </w:rPr>
            </w:pPr>
          </w:p>
        </w:tc>
        <w:tc>
          <w:tcPr>
            <w:tcW w:w="695" w:type="dxa"/>
          </w:tcPr>
          <w:p w14:paraId="5E6C3CE3" w14:textId="25772944" w:rsidR="00A35727" w:rsidRDefault="00A35727" w:rsidP="001B06C8">
            <w:pPr>
              <w:tabs>
                <w:tab w:val="left" w:pos="1134"/>
              </w:tabs>
              <w:jc w:val="both"/>
              <w:rPr>
                <w:rFonts w:eastAsia="等线 Light" w:cs="Times New Roman"/>
                <w:szCs w:val="20"/>
              </w:rPr>
            </w:pPr>
            <w:r>
              <w:rPr>
                <w:rFonts w:eastAsia="等线 Light" w:cs="Times New Roman" w:hint="eastAsia"/>
                <w:szCs w:val="20"/>
              </w:rPr>
              <w:t>4</w:t>
            </w:r>
            <w:r>
              <w:rPr>
                <w:rFonts w:eastAsia="等线 Light" w:cs="Times New Roman"/>
                <w:szCs w:val="20"/>
              </w:rPr>
              <w:t>T4R</w:t>
            </w:r>
          </w:p>
        </w:tc>
        <w:tc>
          <w:tcPr>
            <w:tcW w:w="1548" w:type="dxa"/>
          </w:tcPr>
          <w:p w14:paraId="7968AE0C" w14:textId="0B332E5D" w:rsidR="00A35727" w:rsidRDefault="00A35727" w:rsidP="001B06C8">
            <w:pPr>
              <w:tabs>
                <w:tab w:val="left" w:pos="1134"/>
              </w:tabs>
              <w:jc w:val="both"/>
              <w:rPr>
                <w:rFonts w:eastAsia="等线 Light" w:cs="Times New Roman"/>
                <w:szCs w:val="20"/>
              </w:rPr>
            </w:pPr>
            <w:r>
              <w:rPr>
                <w:rFonts w:eastAsia="等线 Light" w:cs="Times New Roman" w:hint="eastAsia"/>
                <w:szCs w:val="20"/>
              </w:rPr>
              <w:t>T</w:t>
            </w:r>
            <w:r>
              <w:rPr>
                <w:rFonts w:eastAsia="等线 Light" w:cs="Times New Roman"/>
                <w:szCs w:val="20"/>
              </w:rPr>
              <w:t>DLA30-10</w:t>
            </w:r>
          </w:p>
        </w:tc>
        <w:tc>
          <w:tcPr>
            <w:tcW w:w="2269" w:type="dxa"/>
          </w:tcPr>
          <w:p w14:paraId="447BAE71" w14:textId="519315B5" w:rsidR="00A35727" w:rsidRDefault="00A35727" w:rsidP="001B06C8">
            <w:pPr>
              <w:tabs>
                <w:tab w:val="left" w:pos="1134"/>
              </w:tabs>
              <w:jc w:val="both"/>
              <w:rPr>
                <w:rFonts w:eastAsia="等线 Light" w:cs="Times New Roman"/>
                <w:szCs w:val="20"/>
              </w:rPr>
            </w:pPr>
            <w:r>
              <w:rPr>
                <w:rFonts w:eastAsia="等线 Light" w:cs="Times New Roman" w:hint="eastAsia"/>
                <w:szCs w:val="20"/>
              </w:rPr>
              <w:t>Average</w:t>
            </w:r>
            <w:r>
              <w:rPr>
                <w:rFonts w:eastAsia="等线 Light" w:cs="Times New Roman"/>
                <w:szCs w:val="20"/>
              </w:rPr>
              <w:t xml:space="preserve"> impairment SNR=</w:t>
            </w:r>
            <w:r>
              <w:rPr>
                <w:rFonts w:eastAsia="等线 Light" w:cs="Times New Roman" w:hint="eastAsia"/>
                <w:szCs w:val="20"/>
              </w:rPr>
              <w:t>7</w:t>
            </w:r>
            <w:r>
              <w:rPr>
                <w:rFonts w:eastAsia="等线 Light" w:cs="Times New Roman"/>
                <w:szCs w:val="20"/>
              </w:rPr>
              <w:t>.1</w:t>
            </w:r>
          </w:p>
        </w:tc>
        <w:tc>
          <w:tcPr>
            <w:tcW w:w="1425" w:type="dxa"/>
          </w:tcPr>
          <w:p w14:paraId="3FE9FD8B" w14:textId="432918B4" w:rsidR="00A35727" w:rsidRDefault="00A35727" w:rsidP="001B06C8">
            <w:pPr>
              <w:tabs>
                <w:tab w:val="left" w:pos="1134"/>
              </w:tabs>
              <w:jc w:val="both"/>
              <w:rPr>
                <w:rFonts w:eastAsia="等线 Light" w:cs="Times New Roman"/>
                <w:szCs w:val="20"/>
              </w:rPr>
            </w:pPr>
            <w:r>
              <w:rPr>
                <w:rFonts w:eastAsia="等线 Light" w:cs="Times New Roman" w:hint="eastAsia"/>
                <w:szCs w:val="20"/>
              </w:rPr>
              <w:t>A</w:t>
            </w:r>
            <w:r>
              <w:rPr>
                <w:rFonts w:eastAsia="等线 Light" w:cs="Times New Roman"/>
                <w:szCs w:val="20"/>
              </w:rPr>
              <w:t>verage SINR=-1.17</w:t>
            </w:r>
          </w:p>
        </w:tc>
      </w:tr>
      <w:tr w:rsidR="00A35727" w14:paraId="6E51AA7F" w14:textId="77777777" w:rsidTr="00192A88">
        <w:trPr>
          <w:trHeight w:val="60"/>
        </w:trPr>
        <w:tc>
          <w:tcPr>
            <w:tcW w:w="978" w:type="dxa"/>
            <w:vMerge/>
          </w:tcPr>
          <w:p w14:paraId="57E9F638" w14:textId="77777777" w:rsidR="00A35727" w:rsidRDefault="00A35727" w:rsidP="001B06C8">
            <w:pPr>
              <w:tabs>
                <w:tab w:val="left" w:pos="1134"/>
              </w:tabs>
              <w:jc w:val="both"/>
              <w:rPr>
                <w:rFonts w:eastAsia="等线 Light" w:cs="Times New Roman"/>
                <w:szCs w:val="20"/>
              </w:rPr>
            </w:pPr>
          </w:p>
        </w:tc>
        <w:tc>
          <w:tcPr>
            <w:tcW w:w="940" w:type="dxa"/>
            <w:vMerge/>
          </w:tcPr>
          <w:p w14:paraId="4597A1CD" w14:textId="77777777" w:rsidR="00A35727" w:rsidRDefault="00A35727" w:rsidP="001B06C8">
            <w:pPr>
              <w:tabs>
                <w:tab w:val="left" w:pos="1134"/>
              </w:tabs>
              <w:jc w:val="both"/>
              <w:rPr>
                <w:rFonts w:eastAsia="等线 Light" w:cs="Times New Roman"/>
                <w:szCs w:val="20"/>
              </w:rPr>
            </w:pPr>
          </w:p>
        </w:tc>
        <w:tc>
          <w:tcPr>
            <w:tcW w:w="1476" w:type="dxa"/>
            <w:vMerge w:val="restart"/>
          </w:tcPr>
          <w:p w14:paraId="4E06C46B" w14:textId="77777777" w:rsidR="00A35727" w:rsidRDefault="00A35727" w:rsidP="001B06C8">
            <w:pPr>
              <w:tabs>
                <w:tab w:val="left" w:pos="1134"/>
              </w:tabs>
              <w:jc w:val="both"/>
              <w:rPr>
                <w:rFonts w:eastAsia="等线 Light" w:cs="Times New Roman"/>
                <w:szCs w:val="20"/>
              </w:rPr>
            </w:pPr>
            <w:r>
              <w:rPr>
                <w:rFonts w:eastAsia="等线 Light" w:cs="Times New Roman" w:hint="eastAsia"/>
                <w:szCs w:val="20"/>
              </w:rPr>
              <w:t>T</w:t>
            </w:r>
            <w:r>
              <w:rPr>
                <w:rFonts w:eastAsia="等线 Light" w:cs="Times New Roman"/>
                <w:szCs w:val="20"/>
              </w:rPr>
              <w:t>DD</w:t>
            </w:r>
          </w:p>
          <w:p w14:paraId="65271F0B" w14:textId="74AA277E" w:rsidR="00A35727" w:rsidRDefault="00A35727" w:rsidP="001B06C8">
            <w:pPr>
              <w:tabs>
                <w:tab w:val="left" w:pos="1134"/>
              </w:tabs>
              <w:jc w:val="both"/>
              <w:rPr>
                <w:rFonts w:eastAsia="等线 Light" w:cs="Times New Roman"/>
                <w:szCs w:val="20"/>
              </w:rPr>
            </w:pPr>
            <w:r>
              <w:rPr>
                <w:rFonts w:eastAsia="等线 Light" w:cs="Times New Roman"/>
                <w:szCs w:val="20"/>
              </w:rPr>
              <w:lastRenderedPageBreak/>
              <w:t>40MH</w:t>
            </w:r>
            <w:r>
              <w:rPr>
                <w:rFonts w:eastAsia="等线 Light" w:cs="Times New Roman" w:hint="eastAsia"/>
                <w:szCs w:val="20"/>
              </w:rPr>
              <w:t>z</w:t>
            </w:r>
            <w:r>
              <w:rPr>
                <w:rFonts w:eastAsia="等线 Light" w:cs="Times New Roman"/>
                <w:szCs w:val="20"/>
              </w:rPr>
              <w:t>/30kHz</w:t>
            </w:r>
          </w:p>
        </w:tc>
        <w:tc>
          <w:tcPr>
            <w:tcW w:w="695" w:type="dxa"/>
          </w:tcPr>
          <w:p w14:paraId="28DEE694" w14:textId="3EB9F8D2" w:rsidR="00A35727" w:rsidRDefault="00A35727" w:rsidP="001B06C8">
            <w:pPr>
              <w:tabs>
                <w:tab w:val="left" w:pos="1134"/>
              </w:tabs>
              <w:jc w:val="both"/>
              <w:rPr>
                <w:rFonts w:eastAsia="等线 Light" w:cs="Times New Roman"/>
                <w:szCs w:val="20"/>
              </w:rPr>
            </w:pPr>
            <w:r>
              <w:rPr>
                <w:rFonts w:eastAsia="等线 Light" w:cs="Times New Roman" w:hint="eastAsia"/>
                <w:szCs w:val="20"/>
              </w:rPr>
              <w:lastRenderedPageBreak/>
              <w:t>4</w:t>
            </w:r>
            <w:r>
              <w:rPr>
                <w:rFonts w:eastAsia="等线 Light" w:cs="Times New Roman"/>
                <w:szCs w:val="20"/>
              </w:rPr>
              <w:t>T2R</w:t>
            </w:r>
          </w:p>
        </w:tc>
        <w:tc>
          <w:tcPr>
            <w:tcW w:w="1548" w:type="dxa"/>
          </w:tcPr>
          <w:p w14:paraId="0A407FBB" w14:textId="70762FB2" w:rsidR="00A35727" w:rsidRDefault="00A35727" w:rsidP="001B06C8">
            <w:pPr>
              <w:tabs>
                <w:tab w:val="left" w:pos="1134"/>
              </w:tabs>
              <w:jc w:val="both"/>
              <w:rPr>
                <w:rFonts w:eastAsia="等线 Light" w:cs="Times New Roman"/>
                <w:szCs w:val="20"/>
              </w:rPr>
            </w:pPr>
            <w:r>
              <w:rPr>
                <w:rFonts w:eastAsia="等线 Light" w:cs="Times New Roman" w:hint="eastAsia"/>
                <w:szCs w:val="20"/>
              </w:rPr>
              <w:t>T</w:t>
            </w:r>
            <w:r>
              <w:rPr>
                <w:rFonts w:eastAsia="等线 Light" w:cs="Times New Roman"/>
                <w:szCs w:val="20"/>
              </w:rPr>
              <w:t>DLA30-10</w:t>
            </w:r>
          </w:p>
        </w:tc>
        <w:tc>
          <w:tcPr>
            <w:tcW w:w="2269" w:type="dxa"/>
          </w:tcPr>
          <w:p w14:paraId="478FDF02" w14:textId="24D4AB92" w:rsidR="00A35727" w:rsidRDefault="00A35727" w:rsidP="001B06C8">
            <w:pPr>
              <w:tabs>
                <w:tab w:val="left" w:pos="1134"/>
              </w:tabs>
              <w:jc w:val="both"/>
              <w:rPr>
                <w:rFonts w:eastAsia="等线 Light" w:cs="Times New Roman"/>
                <w:szCs w:val="20"/>
              </w:rPr>
            </w:pPr>
            <w:r>
              <w:rPr>
                <w:rFonts w:eastAsia="等线 Light" w:cs="Times New Roman" w:hint="eastAsia"/>
                <w:szCs w:val="20"/>
              </w:rPr>
              <w:t>Average</w:t>
            </w:r>
            <w:r>
              <w:rPr>
                <w:rFonts w:eastAsia="等线 Light" w:cs="Times New Roman"/>
                <w:szCs w:val="20"/>
              </w:rPr>
              <w:t xml:space="preserve"> impairment </w:t>
            </w:r>
            <w:r>
              <w:rPr>
                <w:rFonts w:eastAsia="等线 Light" w:cs="Times New Roman"/>
                <w:szCs w:val="20"/>
              </w:rPr>
              <w:lastRenderedPageBreak/>
              <w:t>SNR=</w:t>
            </w:r>
            <w:r>
              <w:rPr>
                <w:rFonts w:eastAsia="等线 Light" w:cs="Times New Roman" w:hint="eastAsia"/>
                <w:szCs w:val="20"/>
              </w:rPr>
              <w:t>1</w:t>
            </w:r>
            <w:r>
              <w:rPr>
                <w:rFonts w:eastAsia="等线 Light" w:cs="Times New Roman"/>
                <w:szCs w:val="20"/>
              </w:rPr>
              <w:t>1.9</w:t>
            </w:r>
          </w:p>
        </w:tc>
        <w:tc>
          <w:tcPr>
            <w:tcW w:w="1425" w:type="dxa"/>
          </w:tcPr>
          <w:p w14:paraId="6770D2BE" w14:textId="1B3DCF09" w:rsidR="00A35727" w:rsidRDefault="00A35727" w:rsidP="001B06C8">
            <w:pPr>
              <w:tabs>
                <w:tab w:val="left" w:pos="1134"/>
              </w:tabs>
              <w:jc w:val="both"/>
              <w:rPr>
                <w:rFonts w:eastAsia="等线 Light" w:cs="Times New Roman"/>
                <w:szCs w:val="20"/>
              </w:rPr>
            </w:pPr>
            <w:r>
              <w:rPr>
                <w:rFonts w:eastAsia="等线 Light" w:cs="Times New Roman" w:hint="eastAsia"/>
                <w:szCs w:val="20"/>
              </w:rPr>
              <w:lastRenderedPageBreak/>
              <w:t>A</w:t>
            </w:r>
            <w:r>
              <w:rPr>
                <w:rFonts w:eastAsia="等线 Light" w:cs="Times New Roman"/>
                <w:szCs w:val="20"/>
              </w:rPr>
              <w:t xml:space="preserve">verage </w:t>
            </w:r>
            <w:r>
              <w:rPr>
                <w:rFonts w:eastAsia="等线 Light" w:cs="Times New Roman"/>
                <w:szCs w:val="20"/>
              </w:rPr>
              <w:lastRenderedPageBreak/>
              <w:t>SINR=</w:t>
            </w:r>
            <w:r w:rsidR="00CE65DC">
              <w:rPr>
                <w:rFonts w:eastAsia="等线 Light" w:cs="Times New Roman"/>
                <w:szCs w:val="20"/>
              </w:rPr>
              <w:t>3.62</w:t>
            </w:r>
          </w:p>
        </w:tc>
      </w:tr>
      <w:tr w:rsidR="00A35727" w14:paraId="5D1E0996" w14:textId="77777777" w:rsidTr="00192A88">
        <w:tc>
          <w:tcPr>
            <w:tcW w:w="978" w:type="dxa"/>
            <w:vMerge/>
          </w:tcPr>
          <w:p w14:paraId="33D68AC4" w14:textId="77777777" w:rsidR="00A35727" w:rsidRDefault="00A35727" w:rsidP="001B06C8">
            <w:pPr>
              <w:tabs>
                <w:tab w:val="left" w:pos="1134"/>
              </w:tabs>
              <w:jc w:val="both"/>
              <w:rPr>
                <w:rFonts w:eastAsia="等线 Light" w:cs="Times New Roman"/>
                <w:szCs w:val="20"/>
              </w:rPr>
            </w:pPr>
          </w:p>
        </w:tc>
        <w:tc>
          <w:tcPr>
            <w:tcW w:w="940" w:type="dxa"/>
            <w:vMerge/>
          </w:tcPr>
          <w:p w14:paraId="48965785" w14:textId="77777777" w:rsidR="00A35727" w:rsidRDefault="00A35727" w:rsidP="001B06C8">
            <w:pPr>
              <w:tabs>
                <w:tab w:val="left" w:pos="1134"/>
              </w:tabs>
              <w:jc w:val="both"/>
              <w:rPr>
                <w:rFonts w:eastAsia="等线 Light" w:cs="Times New Roman"/>
                <w:szCs w:val="20"/>
              </w:rPr>
            </w:pPr>
          </w:p>
        </w:tc>
        <w:tc>
          <w:tcPr>
            <w:tcW w:w="1476" w:type="dxa"/>
            <w:vMerge/>
          </w:tcPr>
          <w:p w14:paraId="4AA86CBF" w14:textId="77777777" w:rsidR="00A35727" w:rsidRDefault="00A35727" w:rsidP="001B06C8">
            <w:pPr>
              <w:tabs>
                <w:tab w:val="left" w:pos="1134"/>
              </w:tabs>
              <w:jc w:val="both"/>
              <w:rPr>
                <w:rFonts w:eastAsia="等线 Light" w:cs="Times New Roman"/>
                <w:szCs w:val="20"/>
              </w:rPr>
            </w:pPr>
          </w:p>
        </w:tc>
        <w:tc>
          <w:tcPr>
            <w:tcW w:w="695" w:type="dxa"/>
          </w:tcPr>
          <w:p w14:paraId="3A60B6A6" w14:textId="6462950F" w:rsidR="00A35727" w:rsidRDefault="00A35727" w:rsidP="001B06C8">
            <w:pPr>
              <w:tabs>
                <w:tab w:val="left" w:pos="1134"/>
              </w:tabs>
              <w:jc w:val="both"/>
              <w:rPr>
                <w:rFonts w:eastAsia="等线 Light" w:cs="Times New Roman"/>
                <w:szCs w:val="20"/>
              </w:rPr>
            </w:pPr>
            <w:r>
              <w:rPr>
                <w:rFonts w:eastAsia="等线 Light" w:cs="Times New Roman" w:hint="eastAsia"/>
                <w:szCs w:val="20"/>
              </w:rPr>
              <w:t>4</w:t>
            </w:r>
            <w:r>
              <w:rPr>
                <w:rFonts w:eastAsia="等线 Light" w:cs="Times New Roman"/>
                <w:szCs w:val="20"/>
              </w:rPr>
              <w:t>T4R</w:t>
            </w:r>
          </w:p>
        </w:tc>
        <w:tc>
          <w:tcPr>
            <w:tcW w:w="1548" w:type="dxa"/>
          </w:tcPr>
          <w:p w14:paraId="2B4BE149" w14:textId="545B4E8C" w:rsidR="00A35727" w:rsidRDefault="00A35727" w:rsidP="001B06C8">
            <w:pPr>
              <w:tabs>
                <w:tab w:val="left" w:pos="1134"/>
              </w:tabs>
              <w:jc w:val="both"/>
              <w:rPr>
                <w:rFonts w:eastAsia="等线 Light" w:cs="Times New Roman"/>
                <w:szCs w:val="20"/>
              </w:rPr>
            </w:pPr>
            <w:r>
              <w:rPr>
                <w:rFonts w:eastAsia="等线 Light" w:cs="Times New Roman" w:hint="eastAsia"/>
                <w:szCs w:val="20"/>
              </w:rPr>
              <w:t>T</w:t>
            </w:r>
            <w:r>
              <w:rPr>
                <w:rFonts w:eastAsia="等线 Light" w:cs="Times New Roman"/>
                <w:szCs w:val="20"/>
              </w:rPr>
              <w:t>DLA30-10</w:t>
            </w:r>
          </w:p>
        </w:tc>
        <w:tc>
          <w:tcPr>
            <w:tcW w:w="2269" w:type="dxa"/>
          </w:tcPr>
          <w:p w14:paraId="2BA7CB88" w14:textId="5BBFBBDF" w:rsidR="00A35727" w:rsidRDefault="00A35727" w:rsidP="001B06C8">
            <w:pPr>
              <w:tabs>
                <w:tab w:val="left" w:pos="1134"/>
              </w:tabs>
              <w:jc w:val="both"/>
              <w:rPr>
                <w:rFonts w:eastAsia="等线 Light" w:cs="Times New Roman"/>
                <w:szCs w:val="20"/>
              </w:rPr>
            </w:pPr>
            <w:r>
              <w:rPr>
                <w:rFonts w:eastAsia="等线 Light" w:cs="Times New Roman" w:hint="eastAsia"/>
                <w:szCs w:val="20"/>
              </w:rPr>
              <w:t>Average</w:t>
            </w:r>
            <w:r>
              <w:rPr>
                <w:rFonts w:eastAsia="等线 Light" w:cs="Times New Roman"/>
                <w:szCs w:val="20"/>
              </w:rPr>
              <w:t xml:space="preserve"> impairment SNR=</w:t>
            </w:r>
            <w:r>
              <w:rPr>
                <w:rFonts w:eastAsia="等线 Light" w:cs="Times New Roman" w:hint="eastAsia"/>
                <w:szCs w:val="20"/>
              </w:rPr>
              <w:t>7</w:t>
            </w:r>
            <w:r>
              <w:rPr>
                <w:rFonts w:eastAsia="等线 Light" w:cs="Times New Roman"/>
                <w:szCs w:val="20"/>
              </w:rPr>
              <w:t>.4</w:t>
            </w:r>
          </w:p>
        </w:tc>
        <w:tc>
          <w:tcPr>
            <w:tcW w:w="1425" w:type="dxa"/>
          </w:tcPr>
          <w:p w14:paraId="190E8557" w14:textId="75EDFC28" w:rsidR="00A35727" w:rsidRDefault="00A35727" w:rsidP="001B06C8">
            <w:pPr>
              <w:tabs>
                <w:tab w:val="left" w:pos="1134"/>
              </w:tabs>
              <w:jc w:val="both"/>
              <w:rPr>
                <w:rFonts w:eastAsia="等线 Light" w:cs="Times New Roman"/>
                <w:szCs w:val="20"/>
              </w:rPr>
            </w:pPr>
            <w:r>
              <w:rPr>
                <w:rFonts w:eastAsia="等线 Light" w:cs="Times New Roman" w:hint="eastAsia"/>
                <w:szCs w:val="20"/>
              </w:rPr>
              <w:t>A</w:t>
            </w:r>
            <w:r>
              <w:rPr>
                <w:rFonts w:eastAsia="等线 Light" w:cs="Times New Roman"/>
                <w:szCs w:val="20"/>
              </w:rPr>
              <w:t>verage SINR=-0.88</w:t>
            </w:r>
          </w:p>
        </w:tc>
      </w:tr>
    </w:tbl>
    <w:p w14:paraId="26189973" w14:textId="4046E7F9" w:rsidR="00FB2012" w:rsidRDefault="001F716E" w:rsidP="00A020E9">
      <w:pPr>
        <w:tabs>
          <w:tab w:val="left" w:pos="1134"/>
        </w:tabs>
        <w:spacing w:beforeLines="50" w:before="156" w:after="120"/>
        <w:jc w:val="both"/>
        <w:rPr>
          <w:rFonts w:eastAsia="等线 Light" w:cs="Times New Roman"/>
          <w:szCs w:val="20"/>
        </w:rPr>
      </w:pPr>
      <w:r>
        <w:rPr>
          <w:rFonts w:eastAsia="等线 Light" w:cs="Times New Roman"/>
          <w:szCs w:val="20"/>
        </w:rPr>
        <w:t>Refer to</w:t>
      </w:r>
      <w:r w:rsidR="008D377E">
        <w:rPr>
          <w:rFonts w:eastAsia="等线 Light" w:cs="Times New Roman"/>
          <w:szCs w:val="20"/>
        </w:rPr>
        <w:t xml:space="preserve"> the</w:t>
      </w:r>
      <w:r>
        <w:rPr>
          <w:rFonts w:eastAsia="等线 Light" w:cs="Times New Roman"/>
          <w:szCs w:val="20"/>
        </w:rPr>
        <w:t xml:space="preserve"> PDCCH demodulation requirements</w:t>
      </w:r>
      <w:r w:rsidR="008D377E">
        <w:rPr>
          <w:rFonts w:eastAsia="等线 Light" w:cs="Times New Roman"/>
          <w:szCs w:val="20"/>
        </w:rPr>
        <w:t xml:space="preserve"> in TS3</w:t>
      </w:r>
      <w:r w:rsidR="00111716">
        <w:rPr>
          <w:rFonts w:eastAsia="等线 Light" w:cs="Times New Roman"/>
          <w:szCs w:val="20"/>
        </w:rPr>
        <w:t>8</w:t>
      </w:r>
      <w:r w:rsidR="008D377E">
        <w:rPr>
          <w:rFonts w:eastAsia="等线 Light" w:cs="Times New Roman"/>
          <w:szCs w:val="20"/>
        </w:rPr>
        <w:t>.101-4</w:t>
      </w:r>
      <w:r w:rsidR="000D57DD">
        <w:rPr>
          <w:rFonts w:eastAsia="等线 Light" w:cs="Times New Roman"/>
          <w:szCs w:val="20"/>
        </w:rPr>
        <w:t xml:space="preserve"> [3]</w:t>
      </w:r>
      <w:r w:rsidR="00C4446C">
        <w:rPr>
          <w:rFonts w:eastAsia="等线 Light" w:cs="Times New Roman"/>
          <w:szCs w:val="20"/>
        </w:rPr>
        <w:t xml:space="preserve">, </w:t>
      </w:r>
      <w:r w:rsidR="000060B2">
        <w:rPr>
          <w:rFonts w:eastAsia="等线 Light" w:cs="Times New Roman"/>
          <w:szCs w:val="20"/>
        </w:rPr>
        <w:t>we also list the PDCCH SNR at PDCCH Pm</w:t>
      </w:r>
      <w:r w:rsidR="000060B2">
        <w:rPr>
          <w:rFonts w:eastAsia="等线 Light" w:cs="Times New Roman" w:hint="eastAsia"/>
          <w:szCs w:val="20"/>
        </w:rPr>
        <w:t>-dsg</w:t>
      </w:r>
      <w:r w:rsidR="000060B2">
        <w:rPr>
          <w:rFonts w:eastAsia="等线 Light" w:cs="Times New Roman"/>
          <w:szCs w:val="20"/>
        </w:rPr>
        <w:t>=1%</w:t>
      </w:r>
      <w:r w:rsidR="00192A88">
        <w:rPr>
          <w:rFonts w:eastAsia="等线 Light" w:cs="Times New Roman"/>
          <w:szCs w:val="20"/>
        </w:rPr>
        <w:t xml:space="preserve"> for some similar cases.</w:t>
      </w:r>
      <w:r w:rsidR="00B26FC7">
        <w:rPr>
          <w:rFonts w:eastAsia="等线 Light" w:cs="Times New Roman"/>
          <w:szCs w:val="20"/>
        </w:rPr>
        <w:t xml:space="preserve"> </w:t>
      </w:r>
    </w:p>
    <w:tbl>
      <w:tblPr>
        <w:tblStyle w:val="a8"/>
        <w:tblW w:w="0" w:type="auto"/>
        <w:tblLook w:val="04A0" w:firstRow="1" w:lastRow="0" w:firstColumn="1" w:lastColumn="0" w:noHBand="0" w:noVBand="1"/>
      </w:tblPr>
      <w:tblGrid>
        <w:gridCol w:w="1168"/>
        <w:gridCol w:w="1476"/>
        <w:gridCol w:w="1025"/>
        <w:gridCol w:w="1465"/>
        <w:gridCol w:w="4197"/>
      </w:tblGrid>
      <w:tr w:rsidR="000C2543" w14:paraId="18A79E35" w14:textId="77777777" w:rsidTr="00B9422B">
        <w:tc>
          <w:tcPr>
            <w:tcW w:w="1168" w:type="dxa"/>
            <w:vMerge w:val="restart"/>
            <w:vAlign w:val="center"/>
          </w:tcPr>
          <w:p w14:paraId="34E7F7CB" w14:textId="2713C973" w:rsidR="000C2543" w:rsidRDefault="000C2543" w:rsidP="001B06C8">
            <w:pPr>
              <w:tabs>
                <w:tab w:val="left" w:pos="1134"/>
              </w:tabs>
              <w:jc w:val="both"/>
              <w:rPr>
                <w:rFonts w:eastAsia="等线 Light" w:cs="Times New Roman"/>
                <w:szCs w:val="20"/>
              </w:rPr>
            </w:pPr>
            <w:r>
              <w:rPr>
                <w:rFonts w:eastAsia="等线 Light" w:cs="Times New Roman" w:hint="eastAsia"/>
                <w:szCs w:val="20"/>
              </w:rPr>
              <w:t>P</w:t>
            </w:r>
            <w:r>
              <w:rPr>
                <w:rFonts w:eastAsia="等线 Light" w:cs="Times New Roman"/>
                <w:szCs w:val="20"/>
              </w:rPr>
              <w:t>DCCH</w:t>
            </w:r>
          </w:p>
        </w:tc>
        <w:tc>
          <w:tcPr>
            <w:tcW w:w="1476" w:type="dxa"/>
            <w:vMerge w:val="restart"/>
          </w:tcPr>
          <w:p w14:paraId="4219E9CF" w14:textId="77777777" w:rsidR="000C2543" w:rsidRDefault="000C2543" w:rsidP="001B06C8">
            <w:pPr>
              <w:tabs>
                <w:tab w:val="left" w:pos="1134"/>
              </w:tabs>
              <w:jc w:val="both"/>
              <w:rPr>
                <w:rFonts w:eastAsia="等线 Light" w:cs="Times New Roman"/>
                <w:szCs w:val="20"/>
              </w:rPr>
            </w:pPr>
            <w:r>
              <w:rPr>
                <w:rFonts w:eastAsia="等线 Light" w:cs="Times New Roman" w:hint="eastAsia"/>
                <w:szCs w:val="20"/>
              </w:rPr>
              <w:t>F</w:t>
            </w:r>
            <w:r>
              <w:rPr>
                <w:rFonts w:eastAsia="等线 Light" w:cs="Times New Roman"/>
                <w:szCs w:val="20"/>
              </w:rPr>
              <w:t>DD</w:t>
            </w:r>
          </w:p>
          <w:p w14:paraId="772B737A" w14:textId="77777777" w:rsidR="000C2543" w:rsidRDefault="000C2543" w:rsidP="001B06C8">
            <w:pPr>
              <w:tabs>
                <w:tab w:val="left" w:pos="1134"/>
              </w:tabs>
              <w:jc w:val="both"/>
              <w:rPr>
                <w:rFonts w:eastAsia="等线 Light" w:cs="Times New Roman"/>
                <w:szCs w:val="20"/>
              </w:rPr>
            </w:pPr>
            <w:r>
              <w:rPr>
                <w:rFonts w:eastAsia="等线 Light" w:cs="Times New Roman" w:hint="eastAsia"/>
                <w:szCs w:val="20"/>
              </w:rPr>
              <w:t>1</w:t>
            </w:r>
            <w:r>
              <w:rPr>
                <w:rFonts w:eastAsia="等线 Light" w:cs="Times New Roman"/>
                <w:szCs w:val="20"/>
              </w:rPr>
              <w:t>0MH</w:t>
            </w:r>
            <w:r>
              <w:rPr>
                <w:rFonts w:eastAsia="等线 Light" w:cs="Times New Roman" w:hint="eastAsia"/>
                <w:szCs w:val="20"/>
              </w:rPr>
              <w:t>z</w:t>
            </w:r>
            <w:r>
              <w:rPr>
                <w:rFonts w:eastAsia="等线 Light" w:cs="Times New Roman"/>
                <w:szCs w:val="20"/>
              </w:rPr>
              <w:t>/15kHz</w:t>
            </w:r>
          </w:p>
        </w:tc>
        <w:tc>
          <w:tcPr>
            <w:tcW w:w="1025" w:type="dxa"/>
          </w:tcPr>
          <w:p w14:paraId="58FA01E2" w14:textId="2CEA3366" w:rsidR="000C2543" w:rsidRDefault="000C2543" w:rsidP="001B06C8">
            <w:pPr>
              <w:tabs>
                <w:tab w:val="left" w:pos="1134"/>
              </w:tabs>
              <w:jc w:val="both"/>
              <w:rPr>
                <w:rFonts w:eastAsia="等线 Light" w:cs="Times New Roman"/>
                <w:szCs w:val="20"/>
              </w:rPr>
            </w:pPr>
            <w:r w:rsidRPr="00AC2AEB">
              <w:rPr>
                <w:rFonts w:eastAsia="等线 Light" w:cs="Times New Roman"/>
                <w:szCs w:val="20"/>
                <w:highlight w:val="yellow"/>
              </w:rPr>
              <w:t>2</w:t>
            </w:r>
            <w:r>
              <w:rPr>
                <w:rFonts w:eastAsia="等线 Light" w:cs="Times New Roman"/>
                <w:szCs w:val="20"/>
              </w:rPr>
              <w:t>T2R</w:t>
            </w:r>
          </w:p>
        </w:tc>
        <w:tc>
          <w:tcPr>
            <w:tcW w:w="1465" w:type="dxa"/>
          </w:tcPr>
          <w:p w14:paraId="0A2730F8" w14:textId="77777777" w:rsidR="000C2543" w:rsidRDefault="000C2543" w:rsidP="001B06C8">
            <w:pPr>
              <w:tabs>
                <w:tab w:val="left" w:pos="1134"/>
              </w:tabs>
              <w:jc w:val="both"/>
              <w:rPr>
                <w:rFonts w:eastAsia="等线 Light" w:cs="Times New Roman"/>
                <w:szCs w:val="20"/>
              </w:rPr>
            </w:pPr>
            <w:r>
              <w:rPr>
                <w:rFonts w:eastAsia="等线 Light" w:cs="Times New Roman" w:hint="eastAsia"/>
                <w:szCs w:val="20"/>
              </w:rPr>
              <w:t>T</w:t>
            </w:r>
            <w:r>
              <w:rPr>
                <w:rFonts w:eastAsia="等线 Light" w:cs="Times New Roman"/>
                <w:szCs w:val="20"/>
              </w:rPr>
              <w:t>DLC300-100</w:t>
            </w:r>
          </w:p>
        </w:tc>
        <w:tc>
          <w:tcPr>
            <w:tcW w:w="4197" w:type="dxa"/>
          </w:tcPr>
          <w:p w14:paraId="1C8E42DB" w14:textId="18F17E26" w:rsidR="000C2543" w:rsidRDefault="000C2543" w:rsidP="001B06C8">
            <w:pPr>
              <w:tabs>
                <w:tab w:val="left" w:pos="1134"/>
              </w:tabs>
              <w:jc w:val="both"/>
              <w:rPr>
                <w:rFonts w:eastAsia="等线 Light" w:cs="Times New Roman"/>
                <w:szCs w:val="20"/>
              </w:rPr>
            </w:pPr>
            <w:r>
              <w:rPr>
                <w:rFonts w:eastAsia="等线 Light" w:cs="Times New Roman"/>
                <w:szCs w:val="20"/>
              </w:rPr>
              <w:t xml:space="preserve">SNR = </w:t>
            </w:r>
            <w:r>
              <w:rPr>
                <w:rFonts w:eastAsia="等线 Light" w:cs="Times New Roman" w:hint="eastAsia"/>
                <w:szCs w:val="20"/>
              </w:rPr>
              <w:t>-1.3</w:t>
            </w:r>
            <w:r>
              <w:rPr>
                <w:rFonts w:eastAsia="等线 Light" w:cs="Times New Roman"/>
                <w:szCs w:val="20"/>
              </w:rPr>
              <w:t xml:space="preserve"> (</w:t>
            </w:r>
            <w:r>
              <w:rPr>
                <w:rFonts w:eastAsia="等线 Light" w:cs="Times New Roman" w:hint="eastAsia"/>
                <w:szCs w:val="20"/>
              </w:rPr>
              <w:t>at</w:t>
            </w:r>
            <w:r>
              <w:rPr>
                <w:rFonts w:eastAsia="等线 Light" w:cs="Times New Roman"/>
                <w:szCs w:val="20"/>
              </w:rPr>
              <w:t xml:space="preserve"> P</w:t>
            </w:r>
            <w:r>
              <w:rPr>
                <w:rFonts w:eastAsia="等线 Light" w:cs="Times New Roman" w:hint="eastAsia"/>
                <w:szCs w:val="20"/>
              </w:rPr>
              <w:t>m</w:t>
            </w:r>
            <w:r>
              <w:rPr>
                <w:rFonts w:eastAsia="等线 Light" w:cs="Times New Roman"/>
                <w:szCs w:val="20"/>
              </w:rPr>
              <w:t>-dsg=1%)</w:t>
            </w:r>
          </w:p>
        </w:tc>
      </w:tr>
      <w:tr w:rsidR="000C2543" w14:paraId="44EE8D58" w14:textId="77777777" w:rsidTr="00B9422B">
        <w:tc>
          <w:tcPr>
            <w:tcW w:w="1168" w:type="dxa"/>
            <w:vMerge/>
            <w:vAlign w:val="center"/>
          </w:tcPr>
          <w:p w14:paraId="2A999DD8" w14:textId="77777777" w:rsidR="000C2543" w:rsidRDefault="000C2543" w:rsidP="001B06C8">
            <w:pPr>
              <w:tabs>
                <w:tab w:val="left" w:pos="1134"/>
              </w:tabs>
              <w:jc w:val="both"/>
              <w:rPr>
                <w:rFonts w:eastAsia="等线 Light" w:cs="Times New Roman"/>
                <w:szCs w:val="20"/>
              </w:rPr>
            </w:pPr>
          </w:p>
        </w:tc>
        <w:tc>
          <w:tcPr>
            <w:tcW w:w="1476" w:type="dxa"/>
            <w:vMerge/>
          </w:tcPr>
          <w:p w14:paraId="62493937" w14:textId="77777777" w:rsidR="000C2543" w:rsidRDefault="000C2543" w:rsidP="001B06C8">
            <w:pPr>
              <w:tabs>
                <w:tab w:val="left" w:pos="1134"/>
              </w:tabs>
              <w:jc w:val="both"/>
              <w:rPr>
                <w:rFonts w:eastAsia="等线 Light" w:cs="Times New Roman"/>
                <w:szCs w:val="20"/>
              </w:rPr>
            </w:pPr>
          </w:p>
        </w:tc>
        <w:tc>
          <w:tcPr>
            <w:tcW w:w="1025" w:type="dxa"/>
          </w:tcPr>
          <w:p w14:paraId="2E24D357" w14:textId="6482BAD6" w:rsidR="000C2543" w:rsidRPr="00AC2AEB" w:rsidRDefault="000C2543" w:rsidP="001B06C8">
            <w:pPr>
              <w:tabs>
                <w:tab w:val="left" w:pos="1134"/>
              </w:tabs>
              <w:jc w:val="both"/>
              <w:rPr>
                <w:rFonts w:eastAsia="等线 Light" w:cs="Times New Roman"/>
                <w:szCs w:val="20"/>
                <w:highlight w:val="yellow"/>
              </w:rPr>
            </w:pPr>
            <w:r w:rsidRPr="00AC2AEB">
              <w:rPr>
                <w:rFonts w:eastAsia="等线 Light" w:cs="Times New Roman"/>
                <w:szCs w:val="20"/>
                <w:highlight w:val="yellow"/>
              </w:rPr>
              <w:t>2</w:t>
            </w:r>
            <w:r>
              <w:rPr>
                <w:rFonts w:eastAsia="等线 Light" w:cs="Times New Roman"/>
                <w:szCs w:val="20"/>
              </w:rPr>
              <w:t>T2R</w:t>
            </w:r>
          </w:p>
        </w:tc>
        <w:tc>
          <w:tcPr>
            <w:tcW w:w="1465" w:type="dxa"/>
          </w:tcPr>
          <w:p w14:paraId="55CC7AB5" w14:textId="69540035" w:rsidR="000C2543" w:rsidRDefault="000C2543" w:rsidP="001B06C8">
            <w:pPr>
              <w:tabs>
                <w:tab w:val="left" w:pos="1134"/>
              </w:tabs>
              <w:jc w:val="both"/>
              <w:rPr>
                <w:rFonts w:eastAsia="等线 Light" w:cs="Times New Roman"/>
                <w:szCs w:val="20"/>
              </w:rPr>
            </w:pPr>
            <w:r>
              <w:rPr>
                <w:rFonts w:eastAsia="等线 Light" w:cs="Times New Roman" w:hint="eastAsia"/>
                <w:szCs w:val="20"/>
              </w:rPr>
              <w:t>T</w:t>
            </w:r>
            <w:r>
              <w:rPr>
                <w:rFonts w:eastAsia="等线 Light" w:cs="Times New Roman"/>
                <w:szCs w:val="20"/>
              </w:rPr>
              <w:t>DLA30-10</w:t>
            </w:r>
          </w:p>
        </w:tc>
        <w:tc>
          <w:tcPr>
            <w:tcW w:w="4197" w:type="dxa"/>
          </w:tcPr>
          <w:p w14:paraId="208C643F" w14:textId="02D6F5BB" w:rsidR="000C2543" w:rsidRDefault="000C2543" w:rsidP="001B06C8">
            <w:pPr>
              <w:tabs>
                <w:tab w:val="left" w:pos="1134"/>
              </w:tabs>
              <w:jc w:val="both"/>
              <w:rPr>
                <w:rFonts w:eastAsia="等线 Light" w:cs="Times New Roman"/>
                <w:szCs w:val="20"/>
              </w:rPr>
            </w:pPr>
            <w:r>
              <w:rPr>
                <w:rFonts w:eastAsia="等线 Light" w:cs="Times New Roman"/>
                <w:szCs w:val="20"/>
              </w:rPr>
              <w:t>SNR = -0.2 (</w:t>
            </w:r>
            <w:r>
              <w:rPr>
                <w:rFonts w:eastAsia="等线 Light" w:cs="Times New Roman" w:hint="eastAsia"/>
                <w:szCs w:val="20"/>
              </w:rPr>
              <w:t>at</w:t>
            </w:r>
            <w:r>
              <w:rPr>
                <w:rFonts w:eastAsia="等线 Light" w:cs="Times New Roman"/>
                <w:szCs w:val="20"/>
              </w:rPr>
              <w:t xml:space="preserve"> P</w:t>
            </w:r>
            <w:r>
              <w:rPr>
                <w:rFonts w:eastAsia="等线 Light" w:cs="Times New Roman" w:hint="eastAsia"/>
                <w:szCs w:val="20"/>
              </w:rPr>
              <w:t>m</w:t>
            </w:r>
            <w:r>
              <w:rPr>
                <w:rFonts w:eastAsia="等线 Light" w:cs="Times New Roman"/>
                <w:szCs w:val="20"/>
              </w:rPr>
              <w:t xml:space="preserve">-dsg=1%) </w:t>
            </w:r>
          </w:p>
        </w:tc>
      </w:tr>
      <w:tr w:rsidR="000C2543" w14:paraId="5DD08CBA" w14:textId="77777777" w:rsidTr="00B9422B">
        <w:tc>
          <w:tcPr>
            <w:tcW w:w="1168" w:type="dxa"/>
            <w:vMerge/>
          </w:tcPr>
          <w:p w14:paraId="716D1824" w14:textId="77777777" w:rsidR="000C2543" w:rsidRDefault="000C2543" w:rsidP="001B06C8">
            <w:pPr>
              <w:tabs>
                <w:tab w:val="left" w:pos="1134"/>
              </w:tabs>
              <w:jc w:val="both"/>
              <w:rPr>
                <w:rFonts w:eastAsia="等线 Light" w:cs="Times New Roman"/>
                <w:szCs w:val="20"/>
              </w:rPr>
            </w:pPr>
          </w:p>
        </w:tc>
        <w:tc>
          <w:tcPr>
            <w:tcW w:w="1476" w:type="dxa"/>
            <w:vMerge/>
          </w:tcPr>
          <w:p w14:paraId="01440276" w14:textId="77777777" w:rsidR="000C2543" w:rsidRDefault="000C2543" w:rsidP="001B06C8">
            <w:pPr>
              <w:tabs>
                <w:tab w:val="left" w:pos="1134"/>
              </w:tabs>
              <w:jc w:val="both"/>
              <w:rPr>
                <w:rFonts w:eastAsia="等线 Light" w:cs="Times New Roman"/>
                <w:szCs w:val="20"/>
              </w:rPr>
            </w:pPr>
          </w:p>
        </w:tc>
        <w:tc>
          <w:tcPr>
            <w:tcW w:w="1025" w:type="dxa"/>
          </w:tcPr>
          <w:p w14:paraId="291F1334" w14:textId="59898D09" w:rsidR="000C2543" w:rsidRDefault="000C2543" w:rsidP="001B06C8">
            <w:pPr>
              <w:tabs>
                <w:tab w:val="left" w:pos="1134"/>
              </w:tabs>
              <w:jc w:val="both"/>
              <w:rPr>
                <w:rFonts w:eastAsia="等线 Light" w:cs="Times New Roman"/>
                <w:szCs w:val="20"/>
              </w:rPr>
            </w:pPr>
            <w:r w:rsidRPr="00AC2AEB">
              <w:rPr>
                <w:rFonts w:eastAsia="等线 Light" w:cs="Times New Roman"/>
                <w:szCs w:val="20"/>
                <w:highlight w:val="yellow"/>
              </w:rPr>
              <w:t>2</w:t>
            </w:r>
            <w:r>
              <w:rPr>
                <w:rFonts w:eastAsia="等线 Light" w:cs="Times New Roman"/>
                <w:szCs w:val="20"/>
              </w:rPr>
              <w:t>T4R</w:t>
            </w:r>
          </w:p>
        </w:tc>
        <w:tc>
          <w:tcPr>
            <w:tcW w:w="1465" w:type="dxa"/>
          </w:tcPr>
          <w:p w14:paraId="28307D6C" w14:textId="77777777" w:rsidR="000C2543" w:rsidRDefault="000C2543" w:rsidP="001B06C8">
            <w:pPr>
              <w:tabs>
                <w:tab w:val="left" w:pos="1134"/>
              </w:tabs>
              <w:jc w:val="both"/>
              <w:rPr>
                <w:rFonts w:eastAsia="等线 Light" w:cs="Times New Roman"/>
                <w:szCs w:val="20"/>
              </w:rPr>
            </w:pPr>
            <w:r>
              <w:rPr>
                <w:rFonts w:eastAsia="等线 Light" w:cs="Times New Roman" w:hint="eastAsia"/>
                <w:szCs w:val="20"/>
              </w:rPr>
              <w:t>T</w:t>
            </w:r>
            <w:r>
              <w:rPr>
                <w:rFonts w:eastAsia="等线 Light" w:cs="Times New Roman"/>
                <w:szCs w:val="20"/>
              </w:rPr>
              <w:t>DLC300-100</w:t>
            </w:r>
          </w:p>
        </w:tc>
        <w:tc>
          <w:tcPr>
            <w:tcW w:w="4197" w:type="dxa"/>
          </w:tcPr>
          <w:p w14:paraId="67485ACE" w14:textId="1FD747FE" w:rsidR="000C2543" w:rsidRDefault="000C2543" w:rsidP="001B06C8">
            <w:pPr>
              <w:tabs>
                <w:tab w:val="left" w:pos="1134"/>
              </w:tabs>
              <w:jc w:val="both"/>
              <w:rPr>
                <w:rFonts w:eastAsia="等线 Light" w:cs="Times New Roman"/>
                <w:szCs w:val="20"/>
              </w:rPr>
            </w:pPr>
            <w:r>
              <w:rPr>
                <w:rFonts w:eastAsia="等线 Light" w:cs="Times New Roman"/>
                <w:szCs w:val="20"/>
              </w:rPr>
              <w:t>SNR = -4.5 (</w:t>
            </w:r>
            <w:r>
              <w:rPr>
                <w:rFonts w:eastAsia="等线 Light" w:cs="Times New Roman" w:hint="eastAsia"/>
                <w:szCs w:val="20"/>
              </w:rPr>
              <w:t>at</w:t>
            </w:r>
            <w:r>
              <w:rPr>
                <w:rFonts w:eastAsia="等线 Light" w:cs="Times New Roman"/>
                <w:szCs w:val="20"/>
              </w:rPr>
              <w:t xml:space="preserve"> P</w:t>
            </w:r>
            <w:r>
              <w:rPr>
                <w:rFonts w:eastAsia="等线 Light" w:cs="Times New Roman" w:hint="eastAsia"/>
                <w:szCs w:val="20"/>
              </w:rPr>
              <w:t>m</w:t>
            </w:r>
            <w:r>
              <w:rPr>
                <w:rFonts w:eastAsia="等线 Light" w:cs="Times New Roman"/>
                <w:szCs w:val="20"/>
              </w:rPr>
              <w:t>-dsg=1%)</w:t>
            </w:r>
          </w:p>
        </w:tc>
      </w:tr>
      <w:tr w:rsidR="000C2543" w14:paraId="125C40A1" w14:textId="77777777" w:rsidTr="00B9422B">
        <w:tc>
          <w:tcPr>
            <w:tcW w:w="1168" w:type="dxa"/>
            <w:vMerge/>
          </w:tcPr>
          <w:p w14:paraId="6BEB8493" w14:textId="77777777" w:rsidR="000C2543" w:rsidRDefault="000C2543" w:rsidP="000C2543">
            <w:pPr>
              <w:tabs>
                <w:tab w:val="left" w:pos="1134"/>
              </w:tabs>
              <w:jc w:val="both"/>
              <w:rPr>
                <w:rFonts w:eastAsia="等线 Light" w:cs="Times New Roman"/>
                <w:szCs w:val="20"/>
              </w:rPr>
            </w:pPr>
          </w:p>
        </w:tc>
        <w:tc>
          <w:tcPr>
            <w:tcW w:w="1476" w:type="dxa"/>
            <w:vMerge/>
          </w:tcPr>
          <w:p w14:paraId="4549E281" w14:textId="77777777" w:rsidR="000C2543" w:rsidRDefault="000C2543" w:rsidP="000C2543">
            <w:pPr>
              <w:tabs>
                <w:tab w:val="left" w:pos="1134"/>
              </w:tabs>
              <w:jc w:val="both"/>
              <w:rPr>
                <w:rFonts w:eastAsia="等线 Light" w:cs="Times New Roman"/>
                <w:szCs w:val="20"/>
              </w:rPr>
            </w:pPr>
          </w:p>
        </w:tc>
        <w:tc>
          <w:tcPr>
            <w:tcW w:w="1025" w:type="dxa"/>
          </w:tcPr>
          <w:p w14:paraId="3E83464E" w14:textId="224D6492" w:rsidR="000C2543" w:rsidRPr="00AC2AEB" w:rsidRDefault="000C2543" w:rsidP="000C2543">
            <w:pPr>
              <w:tabs>
                <w:tab w:val="left" w:pos="1134"/>
              </w:tabs>
              <w:jc w:val="both"/>
              <w:rPr>
                <w:rFonts w:eastAsia="等线 Light" w:cs="Times New Roman"/>
                <w:szCs w:val="20"/>
                <w:highlight w:val="yellow"/>
              </w:rPr>
            </w:pPr>
            <w:r w:rsidRPr="00AC2AEB">
              <w:rPr>
                <w:rFonts w:eastAsia="等线 Light" w:cs="Times New Roman"/>
                <w:szCs w:val="20"/>
                <w:highlight w:val="yellow"/>
              </w:rPr>
              <w:t>2</w:t>
            </w:r>
            <w:r>
              <w:rPr>
                <w:rFonts w:eastAsia="等线 Light" w:cs="Times New Roman"/>
                <w:szCs w:val="20"/>
              </w:rPr>
              <w:t>T4R</w:t>
            </w:r>
          </w:p>
        </w:tc>
        <w:tc>
          <w:tcPr>
            <w:tcW w:w="1465" w:type="dxa"/>
          </w:tcPr>
          <w:p w14:paraId="4D2CF733" w14:textId="5F663370" w:rsidR="000C2543" w:rsidRDefault="000C2543" w:rsidP="000C2543">
            <w:pPr>
              <w:tabs>
                <w:tab w:val="left" w:pos="1134"/>
              </w:tabs>
              <w:jc w:val="both"/>
              <w:rPr>
                <w:rFonts w:eastAsia="等线 Light" w:cs="Times New Roman"/>
                <w:szCs w:val="20"/>
              </w:rPr>
            </w:pPr>
            <w:r>
              <w:rPr>
                <w:rFonts w:eastAsia="等线 Light" w:cs="Times New Roman" w:hint="eastAsia"/>
                <w:szCs w:val="20"/>
              </w:rPr>
              <w:t>T</w:t>
            </w:r>
            <w:r>
              <w:rPr>
                <w:rFonts w:eastAsia="等线 Light" w:cs="Times New Roman"/>
                <w:szCs w:val="20"/>
              </w:rPr>
              <w:t>DLA30-10</w:t>
            </w:r>
          </w:p>
        </w:tc>
        <w:tc>
          <w:tcPr>
            <w:tcW w:w="4197" w:type="dxa"/>
          </w:tcPr>
          <w:p w14:paraId="511449B3" w14:textId="0DA20ABB" w:rsidR="000C2543" w:rsidRDefault="000C2543" w:rsidP="000C2543">
            <w:pPr>
              <w:tabs>
                <w:tab w:val="left" w:pos="1134"/>
              </w:tabs>
              <w:jc w:val="both"/>
              <w:rPr>
                <w:rFonts w:eastAsia="等线 Light" w:cs="Times New Roman"/>
                <w:szCs w:val="20"/>
              </w:rPr>
            </w:pPr>
            <w:r>
              <w:rPr>
                <w:rFonts w:eastAsia="等线 Light" w:cs="Times New Roman"/>
                <w:szCs w:val="20"/>
              </w:rPr>
              <w:t>SNR = -1.0 (</w:t>
            </w:r>
            <w:r>
              <w:rPr>
                <w:rFonts w:eastAsia="等线 Light" w:cs="Times New Roman" w:hint="eastAsia"/>
                <w:szCs w:val="20"/>
              </w:rPr>
              <w:t>at</w:t>
            </w:r>
            <w:r>
              <w:rPr>
                <w:rFonts w:eastAsia="等线 Light" w:cs="Times New Roman"/>
                <w:szCs w:val="20"/>
              </w:rPr>
              <w:t xml:space="preserve"> P</w:t>
            </w:r>
            <w:r>
              <w:rPr>
                <w:rFonts w:eastAsia="等线 Light" w:cs="Times New Roman" w:hint="eastAsia"/>
                <w:szCs w:val="20"/>
              </w:rPr>
              <w:t>m</w:t>
            </w:r>
            <w:r>
              <w:rPr>
                <w:rFonts w:eastAsia="等线 Light" w:cs="Times New Roman"/>
                <w:szCs w:val="20"/>
              </w:rPr>
              <w:t>-dsg=1%)</w:t>
            </w:r>
          </w:p>
        </w:tc>
      </w:tr>
      <w:tr w:rsidR="000C2543" w14:paraId="1C87BBD6" w14:textId="77777777" w:rsidTr="00B9422B">
        <w:tc>
          <w:tcPr>
            <w:tcW w:w="1168" w:type="dxa"/>
            <w:vMerge/>
          </w:tcPr>
          <w:p w14:paraId="24B3B5B5" w14:textId="77777777" w:rsidR="000C2543" w:rsidRDefault="000C2543" w:rsidP="000C2543">
            <w:pPr>
              <w:tabs>
                <w:tab w:val="left" w:pos="1134"/>
              </w:tabs>
              <w:jc w:val="both"/>
              <w:rPr>
                <w:rFonts w:eastAsia="等线 Light" w:cs="Times New Roman"/>
                <w:szCs w:val="20"/>
              </w:rPr>
            </w:pPr>
          </w:p>
        </w:tc>
        <w:tc>
          <w:tcPr>
            <w:tcW w:w="1476" w:type="dxa"/>
            <w:vMerge w:val="restart"/>
          </w:tcPr>
          <w:p w14:paraId="1D4E9714" w14:textId="77777777" w:rsidR="000C2543" w:rsidRDefault="000C2543" w:rsidP="000C2543">
            <w:pPr>
              <w:tabs>
                <w:tab w:val="left" w:pos="1134"/>
              </w:tabs>
              <w:jc w:val="both"/>
              <w:rPr>
                <w:rFonts w:eastAsia="等线 Light" w:cs="Times New Roman"/>
                <w:szCs w:val="20"/>
              </w:rPr>
            </w:pPr>
            <w:r>
              <w:rPr>
                <w:rFonts w:eastAsia="等线 Light" w:cs="Times New Roman" w:hint="eastAsia"/>
                <w:szCs w:val="20"/>
              </w:rPr>
              <w:t>T</w:t>
            </w:r>
            <w:r>
              <w:rPr>
                <w:rFonts w:eastAsia="等线 Light" w:cs="Times New Roman"/>
                <w:szCs w:val="20"/>
              </w:rPr>
              <w:t>DD</w:t>
            </w:r>
          </w:p>
          <w:p w14:paraId="6B06A830" w14:textId="77777777" w:rsidR="000C2543" w:rsidRDefault="000C2543" w:rsidP="000C2543">
            <w:pPr>
              <w:tabs>
                <w:tab w:val="left" w:pos="1134"/>
              </w:tabs>
              <w:jc w:val="both"/>
              <w:rPr>
                <w:rFonts w:eastAsia="等线 Light" w:cs="Times New Roman"/>
                <w:szCs w:val="20"/>
              </w:rPr>
            </w:pPr>
            <w:r>
              <w:rPr>
                <w:rFonts w:eastAsia="等线 Light" w:cs="Times New Roman"/>
                <w:szCs w:val="20"/>
              </w:rPr>
              <w:t>40MH</w:t>
            </w:r>
            <w:r>
              <w:rPr>
                <w:rFonts w:eastAsia="等线 Light" w:cs="Times New Roman" w:hint="eastAsia"/>
                <w:szCs w:val="20"/>
              </w:rPr>
              <w:t>z</w:t>
            </w:r>
            <w:r>
              <w:rPr>
                <w:rFonts w:eastAsia="等线 Light" w:cs="Times New Roman"/>
                <w:szCs w:val="20"/>
              </w:rPr>
              <w:t>/30kHz</w:t>
            </w:r>
          </w:p>
        </w:tc>
        <w:tc>
          <w:tcPr>
            <w:tcW w:w="1025" w:type="dxa"/>
          </w:tcPr>
          <w:p w14:paraId="796F360A" w14:textId="1987ECF7" w:rsidR="000C2543" w:rsidRDefault="000C2543" w:rsidP="000C2543">
            <w:pPr>
              <w:tabs>
                <w:tab w:val="left" w:pos="1134"/>
              </w:tabs>
              <w:jc w:val="both"/>
              <w:rPr>
                <w:rFonts w:eastAsia="等线 Light" w:cs="Times New Roman"/>
                <w:szCs w:val="20"/>
              </w:rPr>
            </w:pPr>
            <w:r w:rsidRPr="00AC2AEB">
              <w:rPr>
                <w:rFonts w:eastAsia="等线 Light" w:cs="Times New Roman"/>
                <w:szCs w:val="20"/>
                <w:highlight w:val="yellow"/>
              </w:rPr>
              <w:t>2</w:t>
            </w:r>
            <w:r>
              <w:rPr>
                <w:rFonts w:eastAsia="等线 Light" w:cs="Times New Roman"/>
                <w:szCs w:val="20"/>
              </w:rPr>
              <w:t>T2R</w:t>
            </w:r>
          </w:p>
        </w:tc>
        <w:tc>
          <w:tcPr>
            <w:tcW w:w="1465" w:type="dxa"/>
          </w:tcPr>
          <w:p w14:paraId="3A792089" w14:textId="0ED99606" w:rsidR="000C2543" w:rsidRDefault="000C2543" w:rsidP="000C2543">
            <w:pPr>
              <w:tabs>
                <w:tab w:val="left" w:pos="1134"/>
              </w:tabs>
              <w:jc w:val="both"/>
              <w:rPr>
                <w:rFonts w:eastAsia="等线 Light" w:cs="Times New Roman"/>
                <w:szCs w:val="20"/>
              </w:rPr>
            </w:pPr>
            <w:r>
              <w:rPr>
                <w:rFonts w:eastAsia="等线 Light" w:cs="Times New Roman" w:hint="eastAsia"/>
                <w:szCs w:val="20"/>
              </w:rPr>
              <w:t>T</w:t>
            </w:r>
            <w:r>
              <w:rPr>
                <w:rFonts w:eastAsia="等线 Light" w:cs="Times New Roman"/>
                <w:szCs w:val="20"/>
              </w:rPr>
              <w:t>DLC300-100</w:t>
            </w:r>
          </w:p>
        </w:tc>
        <w:tc>
          <w:tcPr>
            <w:tcW w:w="4197" w:type="dxa"/>
          </w:tcPr>
          <w:p w14:paraId="53E1E7D5" w14:textId="0D0A8621" w:rsidR="000C2543" w:rsidRDefault="000C2543" w:rsidP="000C2543">
            <w:pPr>
              <w:tabs>
                <w:tab w:val="left" w:pos="1134"/>
              </w:tabs>
              <w:jc w:val="both"/>
              <w:rPr>
                <w:rFonts w:eastAsia="等线 Light" w:cs="Times New Roman"/>
                <w:szCs w:val="20"/>
              </w:rPr>
            </w:pPr>
            <w:r>
              <w:rPr>
                <w:rFonts w:eastAsia="等线 Light" w:cs="Times New Roman"/>
                <w:szCs w:val="20"/>
              </w:rPr>
              <w:t>SNR = -1.2 (</w:t>
            </w:r>
            <w:r>
              <w:rPr>
                <w:rFonts w:eastAsia="等线 Light" w:cs="Times New Roman" w:hint="eastAsia"/>
                <w:szCs w:val="20"/>
              </w:rPr>
              <w:t>at</w:t>
            </w:r>
            <w:r>
              <w:rPr>
                <w:rFonts w:eastAsia="等线 Light" w:cs="Times New Roman"/>
                <w:szCs w:val="20"/>
              </w:rPr>
              <w:t xml:space="preserve"> P</w:t>
            </w:r>
            <w:r>
              <w:rPr>
                <w:rFonts w:eastAsia="等线 Light" w:cs="Times New Roman" w:hint="eastAsia"/>
                <w:szCs w:val="20"/>
              </w:rPr>
              <w:t>m</w:t>
            </w:r>
            <w:r>
              <w:rPr>
                <w:rFonts w:eastAsia="等线 Light" w:cs="Times New Roman"/>
                <w:szCs w:val="20"/>
              </w:rPr>
              <w:t>-dsg=1%)</w:t>
            </w:r>
          </w:p>
        </w:tc>
      </w:tr>
      <w:tr w:rsidR="000C2543" w14:paraId="66E915A7" w14:textId="77777777" w:rsidTr="00B9422B">
        <w:tc>
          <w:tcPr>
            <w:tcW w:w="1168" w:type="dxa"/>
            <w:vMerge/>
          </w:tcPr>
          <w:p w14:paraId="1E3DB1F9" w14:textId="77777777" w:rsidR="000C2543" w:rsidRDefault="000C2543" w:rsidP="000C2543">
            <w:pPr>
              <w:tabs>
                <w:tab w:val="left" w:pos="1134"/>
              </w:tabs>
              <w:jc w:val="both"/>
              <w:rPr>
                <w:rFonts w:eastAsia="等线 Light" w:cs="Times New Roman"/>
                <w:szCs w:val="20"/>
              </w:rPr>
            </w:pPr>
          </w:p>
        </w:tc>
        <w:tc>
          <w:tcPr>
            <w:tcW w:w="1476" w:type="dxa"/>
            <w:vMerge/>
          </w:tcPr>
          <w:p w14:paraId="3FE15DE5" w14:textId="77777777" w:rsidR="000C2543" w:rsidRDefault="000C2543" w:rsidP="000C2543">
            <w:pPr>
              <w:tabs>
                <w:tab w:val="left" w:pos="1134"/>
              </w:tabs>
              <w:jc w:val="both"/>
              <w:rPr>
                <w:rFonts w:eastAsia="等线 Light" w:cs="Times New Roman"/>
                <w:szCs w:val="20"/>
              </w:rPr>
            </w:pPr>
          </w:p>
        </w:tc>
        <w:tc>
          <w:tcPr>
            <w:tcW w:w="1025" w:type="dxa"/>
          </w:tcPr>
          <w:p w14:paraId="43DBFC1F" w14:textId="5802F5C0" w:rsidR="000C2543" w:rsidRDefault="000C2543" w:rsidP="000C2543">
            <w:pPr>
              <w:tabs>
                <w:tab w:val="left" w:pos="1134"/>
              </w:tabs>
              <w:jc w:val="both"/>
              <w:rPr>
                <w:rFonts w:eastAsia="等线 Light" w:cs="Times New Roman"/>
                <w:szCs w:val="20"/>
              </w:rPr>
            </w:pPr>
            <w:r w:rsidRPr="00AC2AEB">
              <w:rPr>
                <w:rFonts w:eastAsia="等线 Light" w:cs="Times New Roman"/>
                <w:szCs w:val="20"/>
                <w:highlight w:val="yellow"/>
              </w:rPr>
              <w:t>2</w:t>
            </w:r>
            <w:r>
              <w:rPr>
                <w:rFonts w:eastAsia="等线 Light" w:cs="Times New Roman"/>
                <w:szCs w:val="20"/>
              </w:rPr>
              <w:t>T4R</w:t>
            </w:r>
          </w:p>
        </w:tc>
        <w:tc>
          <w:tcPr>
            <w:tcW w:w="1465" w:type="dxa"/>
          </w:tcPr>
          <w:p w14:paraId="69641A9C" w14:textId="612818E4" w:rsidR="000C2543" w:rsidRDefault="000C2543" w:rsidP="000C2543">
            <w:pPr>
              <w:tabs>
                <w:tab w:val="left" w:pos="1134"/>
              </w:tabs>
              <w:jc w:val="both"/>
              <w:rPr>
                <w:rFonts w:eastAsia="等线 Light" w:cs="Times New Roman"/>
                <w:szCs w:val="20"/>
              </w:rPr>
            </w:pPr>
            <w:r>
              <w:rPr>
                <w:rFonts w:eastAsia="等线 Light" w:cs="Times New Roman" w:hint="eastAsia"/>
                <w:szCs w:val="20"/>
              </w:rPr>
              <w:t>T</w:t>
            </w:r>
            <w:r>
              <w:rPr>
                <w:rFonts w:eastAsia="等线 Light" w:cs="Times New Roman"/>
                <w:szCs w:val="20"/>
              </w:rPr>
              <w:t>DLC300-100</w:t>
            </w:r>
          </w:p>
        </w:tc>
        <w:tc>
          <w:tcPr>
            <w:tcW w:w="4197" w:type="dxa"/>
          </w:tcPr>
          <w:p w14:paraId="405DBB59" w14:textId="3AB4BCA1" w:rsidR="000C2543" w:rsidRDefault="000C2543" w:rsidP="000C2543">
            <w:pPr>
              <w:tabs>
                <w:tab w:val="left" w:pos="1134"/>
              </w:tabs>
              <w:jc w:val="both"/>
              <w:rPr>
                <w:rFonts w:eastAsia="等线 Light" w:cs="Times New Roman"/>
                <w:szCs w:val="20"/>
              </w:rPr>
            </w:pPr>
            <w:r>
              <w:rPr>
                <w:rFonts w:eastAsia="等线 Light" w:cs="Times New Roman"/>
                <w:szCs w:val="20"/>
              </w:rPr>
              <w:t>SNR = -4.3 (</w:t>
            </w:r>
            <w:r>
              <w:rPr>
                <w:rFonts w:eastAsia="等线 Light" w:cs="Times New Roman" w:hint="eastAsia"/>
                <w:szCs w:val="20"/>
              </w:rPr>
              <w:t>at</w:t>
            </w:r>
            <w:r>
              <w:rPr>
                <w:rFonts w:eastAsia="等线 Light" w:cs="Times New Roman"/>
                <w:szCs w:val="20"/>
              </w:rPr>
              <w:t xml:space="preserve"> P</w:t>
            </w:r>
            <w:r>
              <w:rPr>
                <w:rFonts w:eastAsia="等线 Light" w:cs="Times New Roman" w:hint="eastAsia"/>
                <w:szCs w:val="20"/>
              </w:rPr>
              <w:t>m</w:t>
            </w:r>
            <w:r>
              <w:rPr>
                <w:rFonts w:eastAsia="等线 Light" w:cs="Times New Roman"/>
                <w:szCs w:val="20"/>
              </w:rPr>
              <w:t>-dsg=1%)</w:t>
            </w:r>
          </w:p>
        </w:tc>
      </w:tr>
    </w:tbl>
    <w:p w14:paraId="4D80245D" w14:textId="02C7D059" w:rsidR="000060B2" w:rsidRDefault="000060B2" w:rsidP="00A020E9">
      <w:pPr>
        <w:tabs>
          <w:tab w:val="left" w:pos="1134"/>
        </w:tabs>
        <w:spacing w:beforeLines="50" w:before="156" w:after="120"/>
        <w:jc w:val="both"/>
        <w:rPr>
          <w:rFonts w:eastAsia="等线 Light" w:cs="Times New Roman"/>
          <w:szCs w:val="20"/>
        </w:rPr>
      </w:pPr>
      <w:r>
        <w:rPr>
          <w:rFonts w:eastAsia="等线 Light" w:cs="Times New Roman"/>
          <w:szCs w:val="20"/>
        </w:rPr>
        <w:t>Based on our observation, PDCCH safe SNR i</w:t>
      </w:r>
      <w:r w:rsidR="00CF3F33">
        <w:rPr>
          <w:rFonts w:eastAsia="等线 Light" w:cs="Times New Roman"/>
          <w:szCs w:val="20"/>
        </w:rPr>
        <w:t>s</w:t>
      </w:r>
      <w:r w:rsidR="0090421F">
        <w:rPr>
          <w:rFonts w:eastAsia="等线 Light" w:cs="Times New Roman"/>
          <w:szCs w:val="20"/>
        </w:rPr>
        <w:t xml:space="preserve"> lower</w:t>
      </w:r>
      <w:r>
        <w:rPr>
          <w:rFonts w:eastAsia="等线 Light" w:cs="Times New Roman"/>
          <w:szCs w:val="20"/>
        </w:rPr>
        <w:t xml:space="preserve"> </w:t>
      </w:r>
      <w:r w:rsidR="0090421F">
        <w:rPr>
          <w:rFonts w:eastAsia="等线 Light" w:cs="Times New Roman"/>
          <w:szCs w:val="20"/>
        </w:rPr>
        <w:t>than</w:t>
      </w:r>
      <w:r>
        <w:rPr>
          <w:rFonts w:eastAsia="等线 Light" w:cs="Times New Roman"/>
          <w:szCs w:val="20"/>
        </w:rPr>
        <w:t xml:space="preserve"> PDSCH average</w:t>
      </w:r>
      <w:r w:rsidR="0090421F">
        <w:rPr>
          <w:rFonts w:eastAsia="等线 Light" w:cs="Times New Roman"/>
          <w:szCs w:val="20"/>
        </w:rPr>
        <w:t xml:space="preserve"> impairment</w:t>
      </w:r>
      <w:r>
        <w:rPr>
          <w:rFonts w:eastAsia="等线 Light" w:cs="Times New Roman"/>
          <w:szCs w:val="20"/>
        </w:rPr>
        <w:t xml:space="preserve"> S</w:t>
      </w:r>
      <w:r w:rsidR="00CF3F33">
        <w:rPr>
          <w:rFonts w:eastAsia="等线 Light" w:cs="Times New Roman"/>
          <w:szCs w:val="20"/>
        </w:rPr>
        <w:t>I</w:t>
      </w:r>
      <w:r>
        <w:rPr>
          <w:rFonts w:eastAsia="等线 Light" w:cs="Times New Roman"/>
          <w:szCs w:val="20"/>
        </w:rPr>
        <w:t>NR</w:t>
      </w:r>
      <w:r w:rsidR="0090421F">
        <w:rPr>
          <w:rFonts w:eastAsia="等线 Light" w:cs="Times New Roman"/>
          <w:szCs w:val="20"/>
        </w:rPr>
        <w:t xml:space="preserve"> in each</w:t>
      </w:r>
      <w:r w:rsidR="00273713">
        <w:rPr>
          <w:rFonts w:eastAsia="等线 Light" w:cs="Times New Roman"/>
          <w:szCs w:val="20"/>
        </w:rPr>
        <w:t xml:space="preserve"> pair of similar</w:t>
      </w:r>
      <w:r w:rsidR="0090421F">
        <w:rPr>
          <w:rFonts w:eastAsia="等线 Light" w:cs="Times New Roman"/>
          <w:szCs w:val="20"/>
        </w:rPr>
        <w:t xml:space="preserve"> case</w:t>
      </w:r>
      <w:r w:rsidR="00273713">
        <w:rPr>
          <w:rFonts w:eastAsia="等线 Light" w:cs="Times New Roman"/>
          <w:szCs w:val="20"/>
        </w:rPr>
        <w:t>s</w:t>
      </w:r>
      <w:r w:rsidR="00885805">
        <w:rPr>
          <w:rFonts w:eastAsia="等线 Light" w:cs="Times New Roman"/>
          <w:szCs w:val="20"/>
        </w:rPr>
        <w:t>.</w:t>
      </w:r>
      <w:r>
        <w:rPr>
          <w:rFonts w:eastAsia="等线 Light" w:cs="Times New Roman"/>
          <w:szCs w:val="20"/>
        </w:rPr>
        <w:t xml:space="preserve"> </w:t>
      </w:r>
      <w:r w:rsidR="00885805">
        <w:rPr>
          <w:rFonts w:eastAsia="等线 Light" w:cs="Times New Roman"/>
          <w:szCs w:val="20"/>
        </w:rPr>
        <w:t>T</w:t>
      </w:r>
      <w:r>
        <w:rPr>
          <w:rFonts w:eastAsia="等线 Light" w:cs="Times New Roman"/>
          <w:szCs w:val="20"/>
        </w:rPr>
        <w:t xml:space="preserve">herefore, </w:t>
      </w:r>
      <w:r>
        <w:rPr>
          <w:rFonts w:eastAsia="等线 Light" w:cs="Times New Roman" w:hint="eastAsia"/>
          <w:szCs w:val="20"/>
        </w:rPr>
        <w:t>w</w:t>
      </w:r>
      <w:r>
        <w:rPr>
          <w:rFonts w:eastAsia="等线 Light" w:cs="Times New Roman"/>
          <w:szCs w:val="20"/>
        </w:rPr>
        <w:t>e think the PDCCH is robust enough at every case in Table 1,</w:t>
      </w:r>
      <w:r w:rsidR="00CF3F33">
        <w:rPr>
          <w:rFonts w:eastAsia="等线 Light" w:cs="Times New Roman"/>
          <w:szCs w:val="20"/>
        </w:rPr>
        <w:t xml:space="preserve"> the</w:t>
      </w:r>
      <w:r>
        <w:rPr>
          <w:rFonts w:eastAsia="等线 Light" w:cs="Times New Roman"/>
          <w:szCs w:val="20"/>
        </w:rPr>
        <w:t xml:space="preserve"> impact on PDSCH demodulation</w:t>
      </w:r>
      <w:r w:rsidR="00CF3F33">
        <w:rPr>
          <w:rFonts w:eastAsia="等线 Light" w:cs="Times New Roman"/>
          <w:szCs w:val="20"/>
        </w:rPr>
        <w:t xml:space="preserve"> can be ignored</w:t>
      </w:r>
      <w:r>
        <w:rPr>
          <w:rFonts w:eastAsia="等线 Light" w:cs="Times New Roman"/>
          <w:szCs w:val="20"/>
        </w:rPr>
        <w:t xml:space="preserve">. </w:t>
      </w:r>
      <w:r w:rsidR="00885805">
        <w:rPr>
          <w:rFonts w:eastAsia="等线 Light" w:cs="Times New Roman"/>
          <w:szCs w:val="20"/>
        </w:rPr>
        <w:t>From the above,</w:t>
      </w:r>
      <w:r>
        <w:rPr>
          <w:rFonts w:eastAsia="等线 Light" w:cs="Times New Roman"/>
          <w:szCs w:val="20"/>
        </w:rPr>
        <w:t xml:space="preserve"> we support overlapping PDCCH among serving cell and neighboring cells.</w:t>
      </w:r>
    </w:p>
    <w:p w14:paraId="4AE97D12" w14:textId="3BCD638D" w:rsidR="000D57DD" w:rsidRDefault="000D57DD" w:rsidP="00A020E9">
      <w:pPr>
        <w:tabs>
          <w:tab w:val="left" w:pos="1134"/>
        </w:tabs>
        <w:spacing w:beforeLines="50" w:before="156" w:after="120"/>
        <w:jc w:val="both"/>
        <w:rPr>
          <w:rFonts w:eastAsia="等线 Light" w:cs="Times New Roman"/>
          <w:szCs w:val="20"/>
        </w:rPr>
      </w:pPr>
      <w:r>
        <w:rPr>
          <w:rFonts w:eastAsia="等线 Light" w:cs="Times New Roman" w:hint="eastAsia"/>
          <w:szCs w:val="20"/>
        </w:rPr>
        <w:t>Option</w:t>
      </w:r>
      <w:r>
        <w:rPr>
          <w:rFonts w:eastAsia="等线 Light" w:cs="Times New Roman"/>
          <w:szCs w:val="20"/>
        </w:rPr>
        <w:t xml:space="preserve"> 1 and Option 2</w:t>
      </w:r>
      <w:r w:rsidR="00180DB4">
        <w:rPr>
          <w:rFonts w:eastAsia="等线 Light" w:cs="Times New Roman"/>
          <w:szCs w:val="20"/>
        </w:rPr>
        <w:t xml:space="preserve"> can</w:t>
      </w:r>
      <w:r>
        <w:rPr>
          <w:rFonts w:eastAsia="等线 Light" w:cs="Times New Roman"/>
          <w:szCs w:val="20"/>
        </w:rPr>
        <w:t xml:space="preserve"> achieve the same interference level as overlapping PDCCH by different </w:t>
      </w:r>
      <w:r w:rsidR="005B1675">
        <w:rPr>
          <w:rFonts w:eastAsia="等线 Light" w:cs="Times New Roman"/>
          <w:szCs w:val="20"/>
        </w:rPr>
        <w:t>interference modelling methods</w:t>
      </w:r>
      <w:r>
        <w:rPr>
          <w:rFonts w:eastAsia="等线 Light" w:cs="Times New Roman"/>
          <w:szCs w:val="20"/>
        </w:rPr>
        <w:t>.</w:t>
      </w:r>
      <w:r w:rsidR="005B1675">
        <w:rPr>
          <w:rFonts w:eastAsia="等线 Light" w:cs="Times New Roman"/>
          <w:szCs w:val="20"/>
        </w:rPr>
        <w:t xml:space="preserve"> </w:t>
      </w:r>
      <w:r>
        <w:rPr>
          <w:rFonts w:eastAsia="等线 Light" w:cs="Times New Roman"/>
          <w:szCs w:val="20"/>
        </w:rPr>
        <w:t xml:space="preserve">Option 1 </w:t>
      </w:r>
      <w:r w:rsidR="005B1675">
        <w:rPr>
          <w:rFonts w:eastAsia="等线 Light" w:cs="Times New Roman"/>
          <w:szCs w:val="20"/>
        </w:rPr>
        <w:t xml:space="preserve">is slightly preferred by us since it </w:t>
      </w:r>
      <w:r>
        <w:rPr>
          <w:rFonts w:eastAsia="等线 Light" w:cs="Times New Roman"/>
          <w:szCs w:val="20"/>
        </w:rPr>
        <w:t xml:space="preserve">comes from LTE, </w:t>
      </w:r>
      <w:r w:rsidR="00273713">
        <w:rPr>
          <w:rFonts w:eastAsia="等线 Light" w:cs="Times New Roman"/>
          <w:szCs w:val="20"/>
        </w:rPr>
        <w:t>the</w:t>
      </w:r>
      <w:r w:rsidR="005B1675">
        <w:rPr>
          <w:rFonts w:eastAsia="等线 Light" w:cs="Times New Roman"/>
          <w:szCs w:val="20"/>
        </w:rPr>
        <w:t xml:space="preserve"> spec</w:t>
      </w:r>
      <w:r w:rsidR="00273713">
        <w:rPr>
          <w:rFonts w:eastAsia="等线 Light" w:cs="Times New Roman"/>
          <w:szCs w:val="20"/>
        </w:rPr>
        <w:t xml:space="preserve"> writing</w:t>
      </w:r>
      <w:r w:rsidR="005B1675">
        <w:rPr>
          <w:rFonts w:eastAsia="等线 Light" w:cs="Times New Roman"/>
          <w:szCs w:val="20"/>
        </w:rPr>
        <w:t xml:space="preserve"> can reuse LTE </w:t>
      </w:r>
      <w:r w:rsidR="009B06D5">
        <w:rPr>
          <w:rFonts w:eastAsia="等线 Light" w:cs="Times New Roman"/>
          <w:szCs w:val="20"/>
        </w:rPr>
        <w:t>approach.</w:t>
      </w:r>
    </w:p>
    <w:p w14:paraId="7FDFF254" w14:textId="35C4B571" w:rsidR="009B06D5" w:rsidRDefault="009B06D5" w:rsidP="009B06D5">
      <w:pPr>
        <w:tabs>
          <w:tab w:val="left" w:pos="1134"/>
        </w:tabs>
        <w:spacing w:beforeLines="50" w:before="156" w:after="180"/>
        <w:jc w:val="both"/>
        <w:rPr>
          <w:rFonts w:eastAsia="等线 Light" w:cs="Times New Roman"/>
          <w:b/>
          <w:bCs/>
          <w:i/>
          <w:iCs/>
          <w:szCs w:val="20"/>
        </w:rPr>
      </w:pPr>
      <w:r w:rsidRPr="003056B0">
        <w:rPr>
          <w:rFonts w:eastAsia="等线 Light" w:cs="Times New Roman" w:hint="eastAsia"/>
          <w:b/>
          <w:bCs/>
          <w:i/>
          <w:iCs/>
          <w:szCs w:val="20"/>
        </w:rPr>
        <w:t>P</w:t>
      </w:r>
      <w:r w:rsidRPr="003056B0">
        <w:rPr>
          <w:rFonts w:eastAsia="等线 Light" w:cs="Times New Roman"/>
          <w:b/>
          <w:bCs/>
          <w:i/>
          <w:iCs/>
          <w:szCs w:val="20"/>
        </w:rPr>
        <w:t xml:space="preserve">roposal 1: </w:t>
      </w:r>
      <w:r w:rsidRPr="009B06D5">
        <w:rPr>
          <w:rFonts w:eastAsia="等线 Light" w:cs="Times New Roman"/>
          <w:b/>
          <w:bCs/>
          <w:i/>
          <w:iCs/>
          <w:szCs w:val="20"/>
        </w:rPr>
        <w:t>All the REs in control region filled with QPSK randomly modulated symbols with random precoding for the number of antenna ports.</w:t>
      </w:r>
    </w:p>
    <w:bookmarkEnd w:id="7"/>
    <w:p w14:paraId="7240B5F3" w14:textId="77777777" w:rsidR="009D072F" w:rsidRPr="00351506" w:rsidRDefault="009D072F" w:rsidP="00A8743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Conclusion</w:t>
      </w:r>
    </w:p>
    <w:p w14:paraId="37911587" w14:textId="6DAB9E16" w:rsidR="009D072F" w:rsidRDefault="00C639F1" w:rsidP="009D072F">
      <w:pPr>
        <w:rPr>
          <w:rFonts w:cs="Times New Roman"/>
          <w:szCs w:val="20"/>
        </w:rPr>
      </w:pPr>
      <w:r w:rsidRPr="00351506">
        <w:rPr>
          <w:rFonts w:cs="Times New Roman"/>
          <w:szCs w:val="20"/>
        </w:rPr>
        <w:t>In this contribution, we</w:t>
      </w:r>
      <w:r w:rsidR="00FA1C5B">
        <w:rPr>
          <w:rFonts w:cs="Times New Roman"/>
          <w:szCs w:val="20"/>
        </w:rPr>
        <w:t xml:space="preserve"> </w:t>
      </w:r>
      <w:r w:rsidRPr="00351506">
        <w:rPr>
          <w:rFonts w:cs="Times New Roman"/>
          <w:szCs w:val="20"/>
        </w:rPr>
        <w:t>discuss</w:t>
      </w:r>
      <w:r w:rsidR="00B952F8" w:rsidRPr="00B952F8">
        <w:rPr>
          <w:rFonts w:cs="Times New Roman"/>
          <w:szCs w:val="20"/>
        </w:rPr>
        <w:t xml:space="preserve"> </w:t>
      </w:r>
      <w:r w:rsidR="00B952F8">
        <w:rPr>
          <w:rFonts w:cs="Times New Roman"/>
          <w:szCs w:val="20"/>
        </w:rPr>
        <w:t xml:space="preserve">the </w:t>
      </w:r>
      <w:r w:rsidR="0091310A">
        <w:rPr>
          <w:rFonts w:cs="Times New Roman"/>
          <w:szCs w:val="20"/>
        </w:rPr>
        <w:t>PDCCH interference modelling</w:t>
      </w:r>
      <w:r w:rsidR="00A8743E">
        <w:rPr>
          <w:rFonts w:cs="Times New Roman"/>
          <w:szCs w:val="20"/>
        </w:rPr>
        <w:t xml:space="preserve"> </w:t>
      </w:r>
      <w:r w:rsidR="00FA1C5B">
        <w:rPr>
          <w:rFonts w:cs="Times New Roman"/>
          <w:szCs w:val="20"/>
        </w:rPr>
        <w:t xml:space="preserve">for </w:t>
      </w:r>
      <w:r w:rsidR="00FA1C5B" w:rsidRPr="00FA1C5B">
        <w:rPr>
          <w:rFonts w:cs="Times New Roman"/>
          <w:szCs w:val="20"/>
        </w:rPr>
        <w:t xml:space="preserve">inter-cell interference suppression </w:t>
      </w:r>
      <w:r w:rsidR="00FA1C5B">
        <w:rPr>
          <w:rFonts w:cs="Times New Roman"/>
          <w:szCs w:val="20"/>
        </w:rPr>
        <w:t>with MMSE-IRC receiver</w:t>
      </w:r>
      <w:r w:rsidR="00A8743E">
        <w:rPr>
          <w:rFonts w:cs="Times New Roman"/>
          <w:szCs w:val="20"/>
        </w:rPr>
        <w:t>.</w:t>
      </w:r>
      <w:r w:rsidR="00572833" w:rsidRPr="00351506">
        <w:rPr>
          <w:rFonts w:cs="Times New Roman"/>
          <w:szCs w:val="20"/>
        </w:rPr>
        <w:t xml:space="preserve"> </w:t>
      </w:r>
      <w:r w:rsidR="00A8743E">
        <w:rPr>
          <w:rFonts w:cs="Times New Roman"/>
          <w:szCs w:val="20"/>
        </w:rPr>
        <w:t>Our</w:t>
      </w:r>
      <w:r w:rsidRPr="00351506">
        <w:rPr>
          <w:rFonts w:cs="Times New Roman"/>
          <w:szCs w:val="20"/>
        </w:rPr>
        <w:t xml:space="preserve"> proposal </w:t>
      </w:r>
      <w:r w:rsidR="0091310A">
        <w:rPr>
          <w:rFonts w:cs="Times New Roman"/>
          <w:szCs w:val="20"/>
        </w:rPr>
        <w:t>is:</w:t>
      </w:r>
    </w:p>
    <w:p w14:paraId="01E29C82" w14:textId="77777777" w:rsidR="0091310A" w:rsidRDefault="0091310A" w:rsidP="0091310A">
      <w:pPr>
        <w:tabs>
          <w:tab w:val="left" w:pos="1134"/>
        </w:tabs>
        <w:spacing w:beforeLines="50" w:before="156" w:after="180"/>
        <w:jc w:val="both"/>
        <w:rPr>
          <w:rFonts w:eastAsia="等线 Light" w:cs="Times New Roman"/>
          <w:b/>
          <w:bCs/>
          <w:i/>
          <w:iCs/>
          <w:szCs w:val="20"/>
        </w:rPr>
      </w:pPr>
      <w:r w:rsidRPr="003056B0">
        <w:rPr>
          <w:rFonts w:eastAsia="等线 Light" w:cs="Times New Roman" w:hint="eastAsia"/>
          <w:b/>
          <w:bCs/>
          <w:i/>
          <w:iCs/>
          <w:szCs w:val="20"/>
        </w:rPr>
        <w:t>P</w:t>
      </w:r>
      <w:r w:rsidRPr="003056B0">
        <w:rPr>
          <w:rFonts w:eastAsia="等线 Light" w:cs="Times New Roman"/>
          <w:b/>
          <w:bCs/>
          <w:i/>
          <w:iCs/>
          <w:szCs w:val="20"/>
        </w:rPr>
        <w:t xml:space="preserve">roposal 1: </w:t>
      </w:r>
      <w:r w:rsidRPr="009B06D5">
        <w:rPr>
          <w:rFonts w:eastAsia="等线 Light" w:cs="Times New Roman"/>
          <w:b/>
          <w:bCs/>
          <w:i/>
          <w:iCs/>
          <w:szCs w:val="20"/>
        </w:rPr>
        <w:t>All the REs in control region filled with QPSK randomly modulated symbols with random precoding for the number of antenna ports.</w:t>
      </w:r>
    </w:p>
    <w:bookmarkEnd w:id="5"/>
    <w:bookmarkEnd w:id="6"/>
    <w:p w14:paraId="77179F3C" w14:textId="77777777" w:rsidR="009E5574" w:rsidRPr="00351506" w:rsidRDefault="009E5574" w:rsidP="00A8743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Reference</w:t>
      </w:r>
    </w:p>
    <w:p w14:paraId="0A4F9C3D" w14:textId="57B55B61" w:rsidR="00485A8A" w:rsidRDefault="00EB20D6">
      <w:pPr>
        <w:rPr>
          <w:rFonts w:eastAsia="等线" w:cs="Times New Roman"/>
          <w:szCs w:val="20"/>
          <w:lang w:val="en-GB"/>
        </w:rPr>
      </w:pPr>
      <w:r>
        <w:rPr>
          <w:rFonts w:eastAsia="等线" w:cs="Times New Roman" w:hint="eastAsia"/>
          <w:szCs w:val="20"/>
          <w:lang w:val="en-GB"/>
        </w:rPr>
        <w:t>[</w:t>
      </w:r>
      <w:r>
        <w:rPr>
          <w:rFonts w:eastAsia="等线" w:cs="Times New Roman"/>
          <w:szCs w:val="20"/>
          <w:lang w:val="en-GB"/>
        </w:rPr>
        <w:t xml:space="preserve">1] </w:t>
      </w:r>
      <w:r w:rsidR="00485A8A" w:rsidRPr="00485A8A">
        <w:rPr>
          <w:rFonts w:eastAsia="等线" w:cs="Times New Roman"/>
          <w:szCs w:val="20"/>
          <w:lang w:val="en-GB"/>
        </w:rPr>
        <w:t>R4-2210681</w:t>
      </w:r>
      <w:r w:rsidR="00485A8A">
        <w:rPr>
          <w:rFonts w:eastAsia="等线" w:cs="Times New Roman"/>
          <w:szCs w:val="20"/>
          <w:lang w:val="en-GB"/>
        </w:rPr>
        <w:t xml:space="preserve">, </w:t>
      </w:r>
      <w:r w:rsidR="00485A8A" w:rsidRPr="00485A8A">
        <w:rPr>
          <w:rFonts w:eastAsia="等线" w:cs="Times New Roman"/>
          <w:szCs w:val="20"/>
          <w:lang w:val="en-GB"/>
        </w:rPr>
        <w:t>WF on PDSCH demod and CSI requirements for inter-cell interference MMSE-IRC</w:t>
      </w:r>
      <w:r w:rsidR="00485A8A">
        <w:rPr>
          <w:rFonts w:eastAsia="等线" w:cs="Times New Roman"/>
          <w:szCs w:val="20"/>
          <w:lang w:val="en-GB"/>
        </w:rPr>
        <w:t>, Ericsson.</w:t>
      </w:r>
    </w:p>
    <w:p w14:paraId="75D3918B" w14:textId="3E220F6D" w:rsidR="00485A8A" w:rsidRDefault="00485A8A">
      <w:pPr>
        <w:rPr>
          <w:rFonts w:eastAsia="等线" w:cs="Times New Roman"/>
          <w:szCs w:val="20"/>
          <w:lang w:val="en-GB"/>
        </w:rPr>
      </w:pPr>
      <w:r>
        <w:rPr>
          <w:rFonts w:eastAsia="等线" w:cs="Times New Roman" w:hint="eastAsia"/>
          <w:szCs w:val="20"/>
          <w:lang w:val="en-GB"/>
        </w:rPr>
        <w:t>[</w:t>
      </w:r>
      <w:r>
        <w:rPr>
          <w:rFonts w:eastAsia="等线" w:cs="Times New Roman"/>
          <w:szCs w:val="20"/>
          <w:lang w:val="en-GB"/>
        </w:rPr>
        <w:t xml:space="preserve">2] </w:t>
      </w:r>
      <w:r w:rsidRPr="00485A8A">
        <w:rPr>
          <w:rFonts w:eastAsia="等线" w:cs="Times New Roman"/>
          <w:szCs w:val="20"/>
          <w:lang w:val="en-GB"/>
        </w:rPr>
        <w:t>R4-2209</w:t>
      </w:r>
      <w:r w:rsidR="00B26FC7">
        <w:rPr>
          <w:rFonts w:eastAsia="等线" w:cs="Times New Roman"/>
          <w:szCs w:val="20"/>
          <w:lang w:val="en-GB"/>
        </w:rPr>
        <w:t>831,</w:t>
      </w:r>
      <w:r>
        <w:rPr>
          <w:rFonts w:eastAsia="等线" w:cs="Times New Roman"/>
          <w:szCs w:val="20"/>
          <w:lang w:val="en-GB"/>
        </w:rPr>
        <w:t xml:space="preserve"> </w:t>
      </w:r>
      <w:r w:rsidR="00B26FC7" w:rsidRPr="00B26FC7">
        <w:rPr>
          <w:rFonts w:eastAsia="等线" w:cs="Times New Roman"/>
          <w:szCs w:val="20"/>
          <w:lang w:val="en-GB"/>
        </w:rPr>
        <w:t>Summary of PDSCH simulation results for scenario w</w:t>
      </w:r>
      <w:r w:rsidR="008D7725">
        <w:rPr>
          <w:rFonts w:eastAsia="等线" w:cs="Times New Roman"/>
          <w:szCs w:val="20"/>
          <w:lang w:val="en-GB"/>
        </w:rPr>
        <w:t>i</w:t>
      </w:r>
      <w:r w:rsidR="00B26FC7" w:rsidRPr="00B26FC7">
        <w:rPr>
          <w:rFonts w:eastAsia="等线" w:cs="Times New Roman"/>
          <w:szCs w:val="20"/>
          <w:lang w:val="en-GB"/>
        </w:rPr>
        <w:t>th inter-cell interference</w:t>
      </w:r>
      <w:r w:rsidR="008D7725">
        <w:rPr>
          <w:rFonts w:eastAsia="等线" w:cs="Times New Roman"/>
          <w:szCs w:val="20"/>
          <w:lang w:val="en-GB"/>
        </w:rPr>
        <w:t xml:space="preserve">, </w:t>
      </w:r>
      <w:r w:rsidR="008D7725" w:rsidRPr="008D7725">
        <w:rPr>
          <w:rFonts w:eastAsia="等线" w:cs="Times New Roman"/>
          <w:szCs w:val="20"/>
          <w:lang w:val="en-GB"/>
        </w:rPr>
        <w:t>Huawei, HiSilicon</w:t>
      </w:r>
    </w:p>
    <w:p w14:paraId="45C1905F" w14:textId="717C22C6" w:rsidR="000A1518" w:rsidRPr="009841F5" w:rsidRDefault="008D7725">
      <w:pPr>
        <w:rPr>
          <w:rFonts w:eastAsia="等线" w:cs="Times New Roman"/>
          <w:szCs w:val="20"/>
          <w:lang w:val="en-GB"/>
        </w:rPr>
      </w:pPr>
      <w:r>
        <w:rPr>
          <w:rFonts w:eastAsia="等线" w:cs="Times New Roman"/>
          <w:szCs w:val="20"/>
          <w:lang w:val="en-GB"/>
        </w:rPr>
        <w:t xml:space="preserve">[3] </w:t>
      </w:r>
      <w:r w:rsidR="00D56F4D" w:rsidRPr="00C25669">
        <w:rPr>
          <w:rFonts w:eastAsia="宋体"/>
        </w:rPr>
        <w:t>3GPP T</w:t>
      </w:r>
      <w:r w:rsidR="00D56F4D">
        <w:rPr>
          <w:rFonts w:eastAsia="宋体"/>
        </w:rPr>
        <w:t>S</w:t>
      </w:r>
      <w:r w:rsidR="00D56F4D" w:rsidRPr="00C25669">
        <w:rPr>
          <w:rFonts w:eastAsia="宋体"/>
        </w:rPr>
        <w:t> </w:t>
      </w:r>
      <w:r w:rsidR="00D56F4D">
        <w:rPr>
          <w:rFonts w:eastAsia="宋体"/>
        </w:rPr>
        <w:t>38.101-4</w:t>
      </w:r>
      <w:r w:rsidR="00D56F4D" w:rsidRPr="00C25669">
        <w:rPr>
          <w:rFonts w:eastAsia="宋体"/>
        </w:rPr>
        <w:t>: "</w:t>
      </w:r>
      <w:r w:rsidR="00D56F4D" w:rsidRPr="00D56F4D">
        <w:t xml:space="preserve"> </w:t>
      </w:r>
      <w:r w:rsidR="00D56F4D" w:rsidRPr="00C25669">
        <w:t>User Equipment (UE) radio transmission and reception</w:t>
      </w:r>
      <w:r w:rsidR="00D56F4D">
        <w:rPr>
          <w:rFonts w:eastAsia="宋体"/>
        </w:rPr>
        <w:t>;</w:t>
      </w:r>
      <w:r w:rsidR="00460B02" w:rsidRPr="00460B02">
        <w:t xml:space="preserve"> </w:t>
      </w:r>
      <w:r w:rsidR="00460B02" w:rsidRPr="00460B02">
        <w:rPr>
          <w:rFonts w:eastAsia="宋体"/>
        </w:rPr>
        <w:t>Part 4: Performance requirements</w:t>
      </w:r>
      <w:r w:rsidR="00D56F4D" w:rsidRPr="00C25669">
        <w:rPr>
          <w:rFonts w:eastAsia="宋体"/>
        </w:rPr>
        <w:t>"</w:t>
      </w:r>
      <w:r w:rsidR="009841F5">
        <w:rPr>
          <w:lang w:eastAsia="x-none"/>
        </w:rPr>
        <w:t>.</w:t>
      </w:r>
    </w:p>
    <w:sectPr w:rsidR="000A1518" w:rsidRPr="009841F5"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860E9" w14:textId="77777777" w:rsidR="00111B45" w:rsidRDefault="00111B45" w:rsidP="007854C6">
      <w:r>
        <w:separator/>
      </w:r>
    </w:p>
  </w:endnote>
  <w:endnote w:type="continuationSeparator" w:id="0">
    <w:p w14:paraId="432E8289" w14:textId="77777777" w:rsidR="00111B45" w:rsidRDefault="00111B45"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S PGothic">
    <w:panose1 w:val="020B0600070205080204"/>
    <w:charset w:val="80"/>
    <w:family w:val="swiss"/>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Light">
    <w:altName w:val="@Yu Mincho Light"/>
    <w:charset w:val="80"/>
    <w:family w:val="roman"/>
    <w:pitch w:val="variable"/>
    <w:sig w:usb0="0000028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8FB53" w14:textId="77777777" w:rsidR="00111B45" w:rsidRDefault="00111B45" w:rsidP="007854C6">
      <w:r>
        <w:separator/>
      </w:r>
    </w:p>
  </w:footnote>
  <w:footnote w:type="continuationSeparator" w:id="0">
    <w:p w14:paraId="72F08035" w14:textId="77777777" w:rsidR="00111B45" w:rsidRDefault="00111B45"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12810953"/>
    <w:multiLevelType w:val="hybridMultilevel"/>
    <w:tmpl w:val="D896B2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7F06511"/>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6CB2B02"/>
    <w:multiLevelType w:val="hybridMultilevel"/>
    <w:tmpl w:val="3CB096F0"/>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6E4D3D"/>
    <w:multiLevelType w:val="hybridMultilevel"/>
    <w:tmpl w:val="E4CA9D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5D86F51"/>
    <w:multiLevelType w:val="hybridMultilevel"/>
    <w:tmpl w:val="76AC30E4"/>
    <w:lvl w:ilvl="0" w:tplc="E04EBFBA">
      <w:start w:val="3948"/>
      <w:numFmt w:val="bullet"/>
      <w:lvlText w:val="–"/>
      <w:lvlJc w:val="left"/>
      <w:pPr>
        <w:tabs>
          <w:tab w:val="num" w:pos="420"/>
        </w:tabs>
        <w:ind w:left="420" w:hanging="420"/>
      </w:pPr>
      <w:rPr>
        <w:rFonts w:ascii="MS PGothic" w:eastAsia="MS PGothic" w:hAnsi="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9F3218"/>
    <w:multiLevelType w:val="hybridMultilevel"/>
    <w:tmpl w:val="F9A2825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15"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D8B13E0"/>
    <w:multiLevelType w:val="hybridMultilevel"/>
    <w:tmpl w:val="3752B0A0"/>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5371727">
    <w:abstractNumId w:val="15"/>
  </w:num>
  <w:num w:numId="2" w16cid:durableId="1771002373">
    <w:abstractNumId w:val="3"/>
  </w:num>
  <w:num w:numId="3" w16cid:durableId="1042441836">
    <w:abstractNumId w:val="14"/>
  </w:num>
  <w:num w:numId="4" w16cid:durableId="1963488986">
    <w:abstractNumId w:val="7"/>
  </w:num>
  <w:num w:numId="5" w16cid:durableId="2112434504">
    <w:abstractNumId w:val="8"/>
  </w:num>
  <w:num w:numId="6" w16cid:durableId="927007053">
    <w:abstractNumId w:val="1"/>
  </w:num>
  <w:num w:numId="7" w16cid:durableId="1778670546">
    <w:abstractNumId w:val="5"/>
  </w:num>
  <w:num w:numId="8" w16cid:durableId="1000543868">
    <w:abstractNumId w:val="12"/>
  </w:num>
  <w:num w:numId="9" w16cid:durableId="837235072">
    <w:abstractNumId w:val="0"/>
  </w:num>
  <w:num w:numId="10" w16cid:durableId="1987583699">
    <w:abstractNumId w:val="2"/>
  </w:num>
  <w:num w:numId="11" w16cid:durableId="281426873">
    <w:abstractNumId w:val="13"/>
  </w:num>
  <w:num w:numId="12" w16cid:durableId="1066029984">
    <w:abstractNumId w:val="10"/>
  </w:num>
  <w:num w:numId="13" w16cid:durableId="641278970">
    <w:abstractNumId w:val="11"/>
  </w:num>
  <w:num w:numId="14" w16cid:durableId="503545672">
    <w:abstractNumId w:val="16"/>
  </w:num>
  <w:num w:numId="15" w16cid:durableId="45105144">
    <w:abstractNumId w:val="4"/>
  </w:num>
  <w:num w:numId="16" w16cid:durableId="688406766">
    <w:abstractNumId w:val="6"/>
  </w:num>
  <w:num w:numId="17" w16cid:durableId="665598073">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C37"/>
    <w:rsid w:val="00005D08"/>
    <w:rsid w:val="00005FCF"/>
    <w:rsid w:val="000060B2"/>
    <w:rsid w:val="0000704F"/>
    <w:rsid w:val="0000726E"/>
    <w:rsid w:val="000075BD"/>
    <w:rsid w:val="0001092D"/>
    <w:rsid w:val="00010D14"/>
    <w:rsid w:val="00010F3D"/>
    <w:rsid w:val="000110A1"/>
    <w:rsid w:val="000114F6"/>
    <w:rsid w:val="000118D5"/>
    <w:rsid w:val="00011AAB"/>
    <w:rsid w:val="00011D87"/>
    <w:rsid w:val="00011EB7"/>
    <w:rsid w:val="00012498"/>
    <w:rsid w:val="00012645"/>
    <w:rsid w:val="00012F68"/>
    <w:rsid w:val="00013CA4"/>
    <w:rsid w:val="0001452D"/>
    <w:rsid w:val="000146DA"/>
    <w:rsid w:val="00014D25"/>
    <w:rsid w:val="00015080"/>
    <w:rsid w:val="000153B6"/>
    <w:rsid w:val="00015495"/>
    <w:rsid w:val="00015716"/>
    <w:rsid w:val="00015779"/>
    <w:rsid w:val="0001577C"/>
    <w:rsid w:val="00016A63"/>
    <w:rsid w:val="00017051"/>
    <w:rsid w:val="00017D45"/>
    <w:rsid w:val="00020096"/>
    <w:rsid w:val="00021E70"/>
    <w:rsid w:val="00022E95"/>
    <w:rsid w:val="00022ECE"/>
    <w:rsid w:val="00023769"/>
    <w:rsid w:val="0002380B"/>
    <w:rsid w:val="00023AD3"/>
    <w:rsid w:val="0002424C"/>
    <w:rsid w:val="0002434D"/>
    <w:rsid w:val="000243F4"/>
    <w:rsid w:val="00024D97"/>
    <w:rsid w:val="00025909"/>
    <w:rsid w:val="00025EF6"/>
    <w:rsid w:val="0002649D"/>
    <w:rsid w:val="000267E9"/>
    <w:rsid w:val="00026A1E"/>
    <w:rsid w:val="000272EA"/>
    <w:rsid w:val="0002730A"/>
    <w:rsid w:val="00030196"/>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6FC8"/>
    <w:rsid w:val="00037576"/>
    <w:rsid w:val="00037604"/>
    <w:rsid w:val="00037AE0"/>
    <w:rsid w:val="000400DD"/>
    <w:rsid w:val="00040426"/>
    <w:rsid w:val="00040567"/>
    <w:rsid w:val="00040928"/>
    <w:rsid w:val="00040FA1"/>
    <w:rsid w:val="000418AD"/>
    <w:rsid w:val="000426B6"/>
    <w:rsid w:val="00043405"/>
    <w:rsid w:val="0004428E"/>
    <w:rsid w:val="000447AD"/>
    <w:rsid w:val="00044C09"/>
    <w:rsid w:val="00044C54"/>
    <w:rsid w:val="0004504E"/>
    <w:rsid w:val="000455FD"/>
    <w:rsid w:val="00047D3F"/>
    <w:rsid w:val="0005009D"/>
    <w:rsid w:val="00050D7E"/>
    <w:rsid w:val="0005128E"/>
    <w:rsid w:val="000525DB"/>
    <w:rsid w:val="00052BCF"/>
    <w:rsid w:val="00053AF7"/>
    <w:rsid w:val="00053FDE"/>
    <w:rsid w:val="000540F5"/>
    <w:rsid w:val="00054615"/>
    <w:rsid w:val="00054972"/>
    <w:rsid w:val="00054A63"/>
    <w:rsid w:val="00054D73"/>
    <w:rsid w:val="000550B3"/>
    <w:rsid w:val="000552E2"/>
    <w:rsid w:val="00055B86"/>
    <w:rsid w:val="00055FFB"/>
    <w:rsid w:val="00056D3E"/>
    <w:rsid w:val="00057B41"/>
    <w:rsid w:val="0006017F"/>
    <w:rsid w:val="00060352"/>
    <w:rsid w:val="0006059B"/>
    <w:rsid w:val="0006141F"/>
    <w:rsid w:val="000618D3"/>
    <w:rsid w:val="0006241C"/>
    <w:rsid w:val="00062D76"/>
    <w:rsid w:val="00062DFE"/>
    <w:rsid w:val="00062F14"/>
    <w:rsid w:val="00063143"/>
    <w:rsid w:val="000636E3"/>
    <w:rsid w:val="0006377F"/>
    <w:rsid w:val="00063EB5"/>
    <w:rsid w:val="00064C34"/>
    <w:rsid w:val="00065346"/>
    <w:rsid w:val="000654FB"/>
    <w:rsid w:val="00065C5E"/>
    <w:rsid w:val="00065DE7"/>
    <w:rsid w:val="000667D0"/>
    <w:rsid w:val="00066941"/>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69B"/>
    <w:rsid w:val="0007423E"/>
    <w:rsid w:val="0007443A"/>
    <w:rsid w:val="000749D0"/>
    <w:rsid w:val="00074F32"/>
    <w:rsid w:val="0007592F"/>
    <w:rsid w:val="00076783"/>
    <w:rsid w:val="000769F0"/>
    <w:rsid w:val="00076BD7"/>
    <w:rsid w:val="000772B6"/>
    <w:rsid w:val="000775E2"/>
    <w:rsid w:val="000810E8"/>
    <w:rsid w:val="0008210E"/>
    <w:rsid w:val="0008245A"/>
    <w:rsid w:val="00083028"/>
    <w:rsid w:val="00083086"/>
    <w:rsid w:val="000833DC"/>
    <w:rsid w:val="0008418B"/>
    <w:rsid w:val="00084A5E"/>
    <w:rsid w:val="00084AE2"/>
    <w:rsid w:val="00084B4D"/>
    <w:rsid w:val="00084C43"/>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5E9"/>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43"/>
    <w:rsid w:val="000C2560"/>
    <w:rsid w:val="000C2601"/>
    <w:rsid w:val="000C262C"/>
    <w:rsid w:val="000C29B9"/>
    <w:rsid w:val="000C2E43"/>
    <w:rsid w:val="000C2F30"/>
    <w:rsid w:val="000C3E02"/>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7DD"/>
    <w:rsid w:val="000D5B18"/>
    <w:rsid w:val="000D5D17"/>
    <w:rsid w:val="000D6010"/>
    <w:rsid w:val="000D60E7"/>
    <w:rsid w:val="000D62CA"/>
    <w:rsid w:val="000D77CE"/>
    <w:rsid w:val="000D7F8C"/>
    <w:rsid w:val="000E0453"/>
    <w:rsid w:val="000E161C"/>
    <w:rsid w:val="000E1A72"/>
    <w:rsid w:val="000E1B68"/>
    <w:rsid w:val="000E1C0D"/>
    <w:rsid w:val="000E2A45"/>
    <w:rsid w:val="000E30F5"/>
    <w:rsid w:val="000E37E4"/>
    <w:rsid w:val="000E4A59"/>
    <w:rsid w:val="000E4A88"/>
    <w:rsid w:val="000E4DBD"/>
    <w:rsid w:val="000E5269"/>
    <w:rsid w:val="000E5428"/>
    <w:rsid w:val="000E5772"/>
    <w:rsid w:val="000E65D9"/>
    <w:rsid w:val="000E66EB"/>
    <w:rsid w:val="000E72E5"/>
    <w:rsid w:val="000E7744"/>
    <w:rsid w:val="000E7BE4"/>
    <w:rsid w:val="000E7C25"/>
    <w:rsid w:val="000E7D09"/>
    <w:rsid w:val="000F1050"/>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81D"/>
    <w:rsid w:val="00110AD7"/>
    <w:rsid w:val="00111067"/>
    <w:rsid w:val="001110E2"/>
    <w:rsid w:val="00111716"/>
    <w:rsid w:val="00111A96"/>
    <w:rsid w:val="00111B45"/>
    <w:rsid w:val="00112A17"/>
    <w:rsid w:val="00112D75"/>
    <w:rsid w:val="00112E49"/>
    <w:rsid w:val="001132EC"/>
    <w:rsid w:val="001134F3"/>
    <w:rsid w:val="00113C80"/>
    <w:rsid w:val="001142B9"/>
    <w:rsid w:val="0011471B"/>
    <w:rsid w:val="001149CD"/>
    <w:rsid w:val="00114D73"/>
    <w:rsid w:val="00114E18"/>
    <w:rsid w:val="001154C6"/>
    <w:rsid w:val="00115AE4"/>
    <w:rsid w:val="00115BA5"/>
    <w:rsid w:val="00115D77"/>
    <w:rsid w:val="00116240"/>
    <w:rsid w:val="001165B4"/>
    <w:rsid w:val="00116AD3"/>
    <w:rsid w:val="00116B94"/>
    <w:rsid w:val="001177B8"/>
    <w:rsid w:val="0011791A"/>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235D"/>
    <w:rsid w:val="00132468"/>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BE9"/>
    <w:rsid w:val="00137D9A"/>
    <w:rsid w:val="001405BF"/>
    <w:rsid w:val="00140657"/>
    <w:rsid w:val="00140ACE"/>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1BC"/>
    <w:rsid w:val="001463EE"/>
    <w:rsid w:val="0014643F"/>
    <w:rsid w:val="00146A28"/>
    <w:rsid w:val="00146CF0"/>
    <w:rsid w:val="00147024"/>
    <w:rsid w:val="00147722"/>
    <w:rsid w:val="001503FD"/>
    <w:rsid w:val="00150B92"/>
    <w:rsid w:val="00150D89"/>
    <w:rsid w:val="00151F12"/>
    <w:rsid w:val="00152691"/>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7A5"/>
    <w:rsid w:val="00161846"/>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6892"/>
    <w:rsid w:val="00166D3B"/>
    <w:rsid w:val="00167C21"/>
    <w:rsid w:val="0017014A"/>
    <w:rsid w:val="0017043F"/>
    <w:rsid w:val="00170B13"/>
    <w:rsid w:val="001715DF"/>
    <w:rsid w:val="00171CC3"/>
    <w:rsid w:val="00172D09"/>
    <w:rsid w:val="00173314"/>
    <w:rsid w:val="00174E9E"/>
    <w:rsid w:val="00175A55"/>
    <w:rsid w:val="0017617E"/>
    <w:rsid w:val="001763E3"/>
    <w:rsid w:val="001765AA"/>
    <w:rsid w:val="001766AC"/>
    <w:rsid w:val="00176EC3"/>
    <w:rsid w:val="001778D2"/>
    <w:rsid w:val="001802DD"/>
    <w:rsid w:val="00180907"/>
    <w:rsid w:val="00180AD6"/>
    <w:rsid w:val="00180DB4"/>
    <w:rsid w:val="00181321"/>
    <w:rsid w:val="001818D4"/>
    <w:rsid w:val="00181A3F"/>
    <w:rsid w:val="00181E4E"/>
    <w:rsid w:val="00181F3F"/>
    <w:rsid w:val="001825C3"/>
    <w:rsid w:val="00182DE3"/>
    <w:rsid w:val="00183308"/>
    <w:rsid w:val="00183698"/>
    <w:rsid w:val="00183B31"/>
    <w:rsid w:val="001845D5"/>
    <w:rsid w:val="00184AF3"/>
    <w:rsid w:val="0018511F"/>
    <w:rsid w:val="00185304"/>
    <w:rsid w:val="00185BF8"/>
    <w:rsid w:val="00186291"/>
    <w:rsid w:val="001866F3"/>
    <w:rsid w:val="001867CC"/>
    <w:rsid w:val="00186DE6"/>
    <w:rsid w:val="00187FE2"/>
    <w:rsid w:val="00190741"/>
    <w:rsid w:val="00190BC5"/>
    <w:rsid w:val="00190F1A"/>
    <w:rsid w:val="00191A94"/>
    <w:rsid w:val="00191BA0"/>
    <w:rsid w:val="00192242"/>
    <w:rsid w:val="001922B3"/>
    <w:rsid w:val="00192370"/>
    <w:rsid w:val="001928F8"/>
    <w:rsid w:val="00192A88"/>
    <w:rsid w:val="001930BB"/>
    <w:rsid w:val="001930F7"/>
    <w:rsid w:val="00193188"/>
    <w:rsid w:val="001936E1"/>
    <w:rsid w:val="001937E0"/>
    <w:rsid w:val="00193979"/>
    <w:rsid w:val="0019442C"/>
    <w:rsid w:val="001945D3"/>
    <w:rsid w:val="00194603"/>
    <w:rsid w:val="00194E1E"/>
    <w:rsid w:val="00195106"/>
    <w:rsid w:val="0019546C"/>
    <w:rsid w:val="0019553C"/>
    <w:rsid w:val="00195BB3"/>
    <w:rsid w:val="00196013"/>
    <w:rsid w:val="00196BEF"/>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E11"/>
    <w:rsid w:val="001A65D8"/>
    <w:rsid w:val="001A756E"/>
    <w:rsid w:val="001A7D53"/>
    <w:rsid w:val="001A7DF8"/>
    <w:rsid w:val="001B06C8"/>
    <w:rsid w:val="001B0AE3"/>
    <w:rsid w:val="001B1331"/>
    <w:rsid w:val="001B1334"/>
    <w:rsid w:val="001B141B"/>
    <w:rsid w:val="001B1594"/>
    <w:rsid w:val="001B1BBE"/>
    <w:rsid w:val="001B263A"/>
    <w:rsid w:val="001B28A5"/>
    <w:rsid w:val="001B3474"/>
    <w:rsid w:val="001B35D4"/>
    <w:rsid w:val="001B35EC"/>
    <w:rsid w:val="001B3A36"/>
    <w:rsid w:val="001B43C4"/>
    <w:rsid w:val="001B4501"/>
    <w:rsid w:val="001B53E5"/>
    <w:rsid w:val="001B5AEC"/>
    <w:rsid w:val="001B5B34"/>
    <w:rsid w:val="001B61DE"/>
    <w:rsid w:val="001B644F"/>
    <w:rsid w:val="001B65FB"/>
    <w:rsid w:val="001B67CD"/>
    <w:rsid w:val="001B6BE1"/>
    <w:rsid w:val="001B7484"/>
    <w:rsid w:val="001C0312"/>
    <w:rsid w:val="001C03A3"/>
    <w:rsid w:val="001C09C8"/>
    <w:rsid w:val="001C0AFD"/>
    <w:rsid w:val="001C0CE3"/>
    <w:rsid w:val="001C1067"/>
    <w:rsid w:val="001C11B8"/>
    <w:rsid w:val="001C1B05"/>
    <w:rsid w:val="001C1C19"/>
    <w:rsid w:val="001C1D78"/>
    <w:rsid w:val="001C22DE"/>
    <w:rsid w:val="001C3207"/>
    <w:rsid w:val="001C446E"/>
    <w:rsid w:val="001C459D"/>
    <w:rsid w:val="001C4CE9"/>
    <w:rsid w:val="001C4D64"/>
    <w:rsid w:val="001C5C89"/>
    <w:rsid w:val="001C6264"/>
    <w:rsid w:val="001C6525"/>
    <w:rsid w:val="001C6B5F"/>
    <w:rsid w:val="001C7AED"/>
    <w:rsid w:val="001D0980"/>
    <w:rsid w:val="001D0AE6"/>
    <w:rsid w:val="001D0B94"/>
    <w:rsid w:val="001D0E60"/>
    <w:rsid w:val="001D0F4A"/>
    <w:rsid w:val="001D104E"/>
    <w:rsid w:val="001D1294"/>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2CDC"/>
    <w:rsid w:val="001E3124"/>
    <w:rsid w:val="001E410B"/>
    <w:rsid w:val="001E437D"/>
    <w:rsid w:val="001E4400"/>
    <w:rsid w:val="001E4CDA"/>
    <w:rsid w:val="001E5634"/>
    <w:rsid w:val="001E6BEA"/>
    <w:rsid w:val="001F0244"/>
    <w:rsid w:val="001F02ED"/>
    <w:rsid w:val="001F093C"/>
    <w:rsid w:val="001F0F2A"/>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2AA"/>
    <w:rsid w:val="001F4E01"/>
    <w:rsid w:val="001F50C2"/>
    <w:rsid w:val="001F5542"/>
    <w:rsid w:val="001F56A4"/>
    <w:rsid w:val="001F5764"/>
    <w:rsid w:val="001F6523"/>
    <w:rsid w:val="001F68C3"/>
    <w:rsid w:val="001F716E"/>
    <w:rsid w:val="001F72B1"/>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DEF"/>
    <w:rsid w:val="00211144"/>
    <w:rsid w:val="00211193"/>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47D"/>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AFD"/>
    <w:rsid w:val="00222D5C"/>
    <w:rsid w:val="00223764"/>
    <w:rsid w:val="002238F5"/>
    <w:rsid w:val="00223ABF"/>
    <w:rsid w:val="00223F32"/>
    <w:rsid w:val="00224140"/>
    <w:rsid w:val="00224236"/>
    <w:rsid w:val="00224737"/>
    <w:rsid w:val="00224CC7"/>
    <w:rsid w:val="00225126"/>
    <w:rsid w:val="002260D8"/>
    <w:rsid w:val="0022630F"/>
    <w:rsid w:val="0022679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ADF"/>
    <w:rsid w:val="00241C27"/>
    <w:rsid w:val="00241E06"/>
    <w:rsid w:val="0024203C"/>
    <w:rsid w:val="002446CA"/>
    <w:rsid w:val="00244F60"/>
    <w:rsid w:val="0024508B"/>
    <w:rsid w:val="002450B7"/>
    <w:rsid w:val="00245187"/>
    <w:rsid w:val="00245396"/>
    <w:rsid w:val="002459FA"/>
    <w:rsid w:val="00245F94"/>
    <w:rsid w:val="00246089"/>
    <w:rsid w:val="00246556"/>
    <w:rsid w:val="002475F5"/>
    <w:rsid w:val="00247701"/>
    <w:rsid w:val="00247731"/>
    <w:rsid w:val="0024781A"/>
    <w:rsid w:val="00250365"/>
    <w:rsid w:val="002504BE"/>
    <w:rsid w:val="002513F6"/>
    <w:rsid w:val="00252B5F"/>
    <w:rsid w:val="002540A3"/>
    <w:rsid w:val="002541CC"/>
    <w:rsid w:val="00255506"/>
    <w:rsid w:val="00255888"/>
    <w:rsid w:val="00255DB6"/>
    <w:rsid w:val="00255E0E"/>
    <w:rsid w:val="00255F80"/>
    <w:rsid w:val="00255FA5"/>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4ABA"/>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E9A"/>
    <w:rsid w:val="00271DD9"/>
    <w:rsid w:val="00273377"/>
    <w:rsid w:val="00273713"/>
    <w:rsid w:val="00274B8F"/>
    <w:rsid w:val="00274D01"/>
    <w:rsid w:val="00274E29"/>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2003"/>
    <w:rsid w:val="00292031"/>
    <w:rsid w:val="002924E2"/>
    <w:rsid w:val="00292ACE"/>
    <w:rsid w:val="00293872"/>
    <w:rsid w:val="00293C23"/>
    <w:rsid w:val="00293CC4"/>
    <w:rsid w:val="002940B8"/>
    <w:rsid w:val="0029436E"/>
    <w:rsid w:val="0029482F"/>
    <w:rsid w:val="00294968"/>
    <w:rsid w:val="00294A12"/>
    <w:rsid w:val="00294A34"/>
    <w:rsid w:val="002950A0"/>
    <w:rsid w:val="00295160"/>
    <w:rsid w:val="0029787F"/>
    <w:rsid w:val="00297AF7"/>
    <w:rsid w:val="00297CDF"/>
    <w:rsid w:val="00297DB7"/>
    <w:rsid w:val="002A066C"/>
    <w:rsid w:val="002A0E53"/>
    <w:rsid w:val="002A0ED8"/>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D0E"/>
    <w:rsid w:val="002B1D3A"/>
    <w:rsid w:val="002B23E7"/>
    <w:rsid w:val="002B242D"/>
    <w:rsid w:val="002B36C8"/>
    <w:rsid w:val="002B387E"/>
    <w:rsid w:val="002B3CCB"/>
    <w:rsid w:val="002B4B30"/>
    <w:rsid w:val="002B5AD1"/>
    <w:rsid w:val="002B6CCE"/>
    <w:rsid w:val="002B6DCC"/>
    <w:rsid w:val="002B73C3"/>
    <w:rsid w:val="002B78C6"/>
    <w:rsid w:val="002B7B4C"/>
    <w:rsid w:val="002B7BDD"/>
    <w:rsid w:val="002C0BE5"/>
    <w:rsid w:val="002C1526"/>
    <w:rsid w:val="002C1FA0"/>
    <w:rsid w:val="002C2284"/>
    <w:rsid w:val="002C22AB"/>
    <w:rsid w:val="002C240B"/>
    <w:rsid w:val="002C2F31"/>
    <w:rsid w:val="002C39C5"/>
    <w:rsid w:val="002C3A32"/>
    <w:rsid w:val="002C438E"/>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6AD"/>
    <w:rsid w:val="002D4B3D"/>
    <w:rsid w:val="002D54FA"/>
    <w:rsid w:val="002D5775"/>
    <w:rsid w:val="002D5AE2"/>
    <w:rsid w:val="002D7215"/>
    <w:rsid w:val="002D731F"/>
    <w:rsid w:val="002D74C1"/>
    <w:rsid w:val="002E08AE"/>
    <w:rsid w:val="002E08E5"/>
    <w:rsid w:val="002E10DA"/>
    <w:rsid w:val="002E1683"/>
    <w:rsid w:val="002E24E2"/>
    <w:rsid w:val="002E25A2"/>
    <w:rsid w:val="002E319E"/>
    <w:rsid w:val="002E3520"/>
    <w:rsid w:val="002E3888"/>
    <w:rsid w:val="002E435F"/>
    <w:rsid w:val="002E588C"/>
    <w:rsid w:val="002E5FD4"/>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5A"/>
    <w:rsid w:val="002F1D7D"/>
    <w:rsid w:val="002F2631"/>
    <w:rsid w:val="002F26BF"/>
    <w:rsid w:val="002F36BE"/>
    <w:rsid w:val="002F3C91"/>
    <w:rsid w:val="002F409F"/>
    <w:rsid w:val="002F4193"/>
    <w:rsid w:val="002F4E98"/>
    <w:rsid w:val="002F5B9F"/>
    <w:rsid w:val="002F620C"/>
    <w:rsid w:val="002F6819"/>
    <w:rsid w:val="002F6993"/>
    <w:rsid w:val="002F6CF0"/>
    <w:rsid w:val="002F6FE4"/>
    <w:rsid w:val="002F75CA"/>
    <w:rsid w:val="002F77F9"/>
    <w:rsid w:val="002F798A"/>
    <w:rsid w:val="00300B43"/>
    <w:rsid w:val="00300D50"/>
    <w:rsid w:val="00301699"/>
    <w:rsid w:val="0030182E"/>
    <w:rsid w:val="00301EBC"/>
    <w:rsid w:val="00302346"/>
    <w:rsid w:val="003025D2"/>
    <w:rsid w:val="00302BFE"/>
    <w:rsid w:val="00302C02"/>
    <w:rsid w:val="00303074"/>
    <w:rsid w:val="00303405"/>
    <w:rsid w:val="003036A0"/>
    <w:rsid w:val="00303CA9"/>
    <w:rsid w:val="00304EEC"/>
    <w:rsid w:val="00304F02"/>
    <w:rsid w:val="003054A9"/>
    <w:rsid w:val="00305692"/>
    <w:rsid w:val="003056AC"/>
    <w:rsid w:val="003056B0"/>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F10"/>
    <w:rsid w:val="00315909"/>
    <w:rsid w:val="00316BEC"/>
    <w:rsid w:val="0031733B"/>
    <w:rsid w:val="003205BC"/>
    <w:rsid w:val="003206DA"/>
    <w:rsid w:val="0032144C"/>
    <w:rsid w:val="003216B6"/>
    <w:rsid w:val="00321B50"/>
    <w:rsid w:val="00321B6F"/>
    <w:rsid w:val="00321BFC"/>
    <w:rsid w:val="003226D9"/>
    <w:rsid w:val="00322921"/>
    <w:rsid w:val="00323897"/>
    <w:rsid w:val="00323E9E"/>
    <w:rsid w:val="003240FC"/>
    <w:rsid w:val="00324291"/>
    <w:rsid w:val="0032463C"/>
    <w:rsid w:val="003254B5"/>
    <w:rsid w:val="003254CD"/>
    <w:rsid w:val="00326321"/>
    <w:rsid w:val="00326AE6"/>
    <w:rsid w:val="00326C60"/>
    <w:rsid w:val="00326F0C"/>
    <w:rsid w:val="00327808"/>
    <w:rsid w:val="00330770"/>
    <w:rsid w:val="00330917"/>
    <w:rsid w:val="00330C0C"/>
    <w:rsid w:val="00330D17"/>
    <w:rsid w:val="003312F7"/>
    <w:rsid w:val="00331350"/>
    <w:rsid w:val="003313A7"/>
    <w:rsid w:val="0033193C"/>
    <w:rsid w:val="00331E9C"/>
    <w:rsid w:val="003331D0"/>
    <w:rsid w:val="003331F2"/>
    <w:rsid w:val="003337F4"/>
    <w:rsid w:val="003338FE"/>
    <w:rsid w:val="00333B52"/>
    <w:rsid w:val="00334151"/>
    <w:rsid w:val="003342BF"/>
    <w:rsid w:val="00334531"/>
    <w:rsid w:val="00334DF5"/>
    <w:rsid w:val="0033560E"/>
    <w:rsid w:val="003376DF"/>
    <w:rsid w:val="0033776F"/>
    <w:rsid w:val="0033783F"/>
    <w:rsid w:val="00340EF0"/>
    <w:rsid w:val="00341416"/>
    <w:rsid w:val="00341493"/>
    <w:rsid w:val="0034213F"/>
    <w:rsid w:val="00342F2D"/>
    <w:rsid w:val="0034311C"/>
    <w:rsid w:val="0034364B"/>
    <w:rsid w:val="0034373B"/>
    <w:rsid w:val="00343C5A"/>
    <w:rsid w:val="00343CC0"/>
    <w:rsid w:val="00344118"/>
    <w:rsid w:val="0034465E"/>
    <w:rsid w:val="00344DF1"/>
    <w:rsid w:val="00344E9A"/>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EB5"/>
    <w:rsid w:val="003522E4"/>
    <w:rsid w:val="00352830"/>
    <w:rsid w:val="00352A50"/>
    <w:rsid w:val="00352F38"/>
    <w:rsid w:val="00352F63"/>
    <w:rsid w:val="003530FE"/>
    <w:rsid w:val="003538C7"/>
    <w:rsid w:val="00353A98"/>
    <w:rsid w:val="003542A6"/>
    <w:rsid w:val="00354A2C"/>
    <w:rsid w:val="00354E89"/>
    <w:rsid w:val="0035626E"/>
    <w:rsid w:val="003562F7"/>
    <w:rsid w:val="00356B7A"/>
    <w:rsid w:val="00356DB2"/>
    <w:rsid w:val="00356F29"/>
    <w:rsid w:val="0035795A"/>
    <w:rsid w:val="00357F06"/>
    <w:rsid w:val="00357F53"/>
    <w:rsid w:val="003605A6"/>
    <w:rsid w:val="003605D5"/>
    <w:rsid w:val="003606C0"/>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06"/>
    <w:rsid w:val="00382857"/>
    <w:rsid w:val="00382DEE"/>
    <w:rsid w:val="00383990"/>
    <w:rsid w:val="00383E28"/>
    <w:rsid w:val="0038424D"/>
    <w:rsid w:val="00384C7E"/>
    <w:rsid w:val="003859D2"/>
    <w:rsid w:val="00385BCE"/>
    <w:rsid w:val="00385CB3"/>
    <w:rsid w:val="0038670A"/>
    <w:rsid w:val="003868CA"/>
    <w:rsid w:val="00386D5B"/>
    <w:rsid w:val="00387689"/>
    <w:rsid w:val="00391944"/>
    <w:rsid w:val="00391EA8"/>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91A"/>
    <w:rsid w:val="003B6FF5"/>
    <w:rsid w:val="003B754E"/>
    <w:rsid w:val="003B7754"/>
    <w:rsid w:val="003B7CA2"/>
    <w:rsid w:val="003B7E7F"/>
    <w:rsid w:val="003C0278"/>
    <w:rsid w:val="003C098F"/>
    <w:rsid w:val="003C1786"/>
    <w:rsid w:val="003C1F63"/>
    <w:rsid w:val="003C20F7"/>
    <w:rsid w:val="003C2985"/>
    <w:rsid w:val="003C34F4"/>
    <w:rsid w:val="003C387C"/>
    <w:rsid w:val="003C40E9"/>
    <w:rsid w:val="003C4A7E"/>
    <w:rsid w:val="003C55C2"/>
    <w:rsid w:val="003C611A"/>
    <w:rsid w:val="003C6576"/>
    <w:rsid w:val="003C6F3D"/>
    <w:rsid w:val="003C7180"/>
    <w:rsid w:val="003C7887"/>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F0C"/>
    <w:rsid w:val="003D70D4"/>
    <w:rsid w:val="003D779A"/>
    <w:rsid w:val="003D79DF"/>
    <w:rsid w:val="003D7ADD"/>
    <w:rsid w:val="003E08C4"/>
    <w:rsid w:val="003E0FEB"/>
    <w:rsid w:val="003E1395"/>
    <w:rsid w:val="003E17E4"/>
    <w:rsid w:val="003E22B2"/>
    <w:rsid w:val="003E2A5A"/>
    <w:rsid w:val="003E37FF"/>
    <w:rsid w:val="003E408E"/>
    <w:rsid w:val="003E4B10"/>
    <w:rsid w:val="003E4F90"/>
    <w:rsid w:val="003E5371"/>
    <w:rsid w:val="003E54C9"/>
    <w:rsid w:val="003E615C"/>
    <w:rsid w:val="003E6DF0"/>
    <w:rsid w:val="003E7DF4"/>
    <w:rsid w:val="003F047A"/>
    <w:rsid w:val="003F0641"/>
    <w:rsid w:val="003F065B"/>
    <w:rsid w:val="003F1813"/>
    <w:rsid w:val="003F204F"/>
    <w:rsid w:val="003F2256"/>
    <w:rsid w:val="003F2313"/>
    <w:rsid w:val="003F287F"/>
    <w:rsid w:val="003F32CA"/>
    <w:rsid w:val="003F3405"/>
    <w:rsid w:val="003F3FFA"/>
    <w:rsid w:val="003F43BF"/>
    <w:rsid w:val="003F441B"/>
    <w:rsid w:val="003F517D"/>
    <w:rsid w:val="003F52E5"/>
    <w:rsid w:val="003F5340"/>
    <w:rsid w:val="003F5C70"/>
    <w:rsid w:val="003F64B2"/>
    <w:rsid w:val="003F709F"/>
    <w:rsid w:val="003F7320"/>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871"/>
    <w:rsid w:val="00416AD7"/>
    <w:rsid w:val="00416B9D"/>
    <w:rsid w:val="004176EF"/>
    <w:rsid w:val="0041789C"/>
    <w:rsid w:val="00420053"/>
    <w:rsid w:val="00420895"/>
    <w:rsid w:val="00421BC7"/>
    <w:rsid w:val="00422078"/>
    <w:rsid w:val="004220F3"/>
    <w:rsid w:val="004239FD"/>
    <w:rsid w:val="00423C1A"/>
    <w:rsid w:val="004242D1"/>
    <w:rsid w:val="0042464B"/>
    <w:rsid w:val="00424A69"/>
    <w:rsid w:val="00425E27"/>
    <w:rsid w:val="004261EB"/>
    <w:rsid w:val="004265DD"/>
    <w:rsid w:val="0042703B"/>
    <w:rsid w:val="004273B1"/>
    <w:rsid w:val="00427775"/>
    <w:rsid w:val="004307C6"/>
    <w:rsid w:val="004307EC"/>
    <w:rsid w:val="0043080B"/>
    <w:rsid w:val="00430B4A"/>
    <w:rsid w:val="00431CB6"/>
    <w:rsid w:val="00432BD0"/>
    <w:rsid w:val="00432DD3"/>
    <w:rsid w:val="004335EC"/>
    <w:rsid w:val="00433AB9"/>
    <w:rsid w:val="00433E10"/>
    <w:rsid w:val="004340A3"/>
    <w:rsid w:val="00434335"/>
    <w:rsid w:val="004345B0"/>
    <w:rsid w:val="00434CB1"/>
    <w:rsid w:val="00435924"/>
    <w:rsid w:val="00435B1D"/>
    <w:rsid w:val="00435EA8"/>
    <w:rsid w:val="00436762"/>
    <w:rsid w:val="0043696B"/>
    <w:rsid w:val="00436D81"/>
    <w:rsid w:val="004378A7"/>
    <w:rsid w:val="00437F81"/>
    <w:rsid w:val="00440016"/>
    <w:rsid w:val="004401F5"/>
    <w:rsid w:val="0044075B"/>
    <w:rsid w:val="004407EF"/>
    <w:rsid w:val="00440D32"/>
    <w:rsid w:val="0044105F"/>
    <w:rsid w:val="004418E4"/>
    <w:rsid w:val="00441BE6"/>
    <w:rsid w:val="00441C09"/>
    <w:rsid w:val="004422C6"/>
    <w:rsid w:val="00442754"/>
    <w:rsid w:val="00443013"/>
    <w:rsid w:val="004433FD"/>
    <w:rsid w:val="004439EB"/>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02"/>
    <w:rsid w:val="00460B70"/>
    <w:rsid w:val="00460DE6"/>
    <w:rsid w:val="00461052"/>
    <w:rsid w:val="00461397"/>
    <w:rsid w:val="00462AB7"/>
    <w:rsid w:val="00463249"/>
    <w:rsid w:val="00463511"/>
    <w:rsid w:val="00463C8A"/>
    <w:rsid w:val="004649F0"/>
    <w:rsid w:val="00464B25"/>
    <w:rsid w:val="00464D54"/>
    <w:rsid w:val="004654D9"/>
    <w:rsid w:val="004658A6"/>
    <w:rsid w:val="00467A78"/>
    <w:rsid w:val="0047115A"/>
    <w:rsid w:val="00471172"/>
    <w:rsid w:val="0047150B"/>
    <w:rsid w:val="004715E9"/>
    <w:rsid w:val="0047228B"/>
    <w:rsid w:val="004728E6"/>
    <w:rsid w:val="00472A17"/>
    <w:rsid w:val="00472B48"/>
    <w:rsid w:val="0047370E"/>
    <w:rsid w:val="0047406B"/>
    <w:rsid w:val="00474982"/>
    <w:rsid w:val="00474A69"/>
    <w:rsid w:val="00474ADB"/>
    <w:rsid w:val="00474DC0"/>
    <w:rsid w:val="00474E07"/>
    <w:rsid w:val="00474EFD"/>
    <w:rsid w:val="00477499"/>
    <w:rsid w:val="00477A0B"/>
    <w:rsid w:val="00477C7A"/>
    <w:rsid w:val="00477E01"/>
    <w:rsid w:val="004803ED"/>
    <w:rsid w:val="00481686"/>
    <w:rsid w:val="0048179A"/>
    <w:rsid w:val="00481853"/>
    <w:rsid w:val="00481CD9"/>
    <w:rsid w:val="00482BD4"/>
    <w:rsid w:val="00483A0E"/>
    <w:rsid w:val="00483C05"/>
    <w:rsid w:val="004841BF"/>
    <w:rsid w:val="004842FE"/>
    <w:rsid w:val="0048452B"/>
    <w:rsid w:val="004845E8"/>
    <w:rsid w:val="0048461E"/>
    <w:rsid w:val="0048463F"/>
    <w:rsid w:val="00484F60"/>
    <w:rsid w:val="00484FD0"/>
    <w:rsid w:val="004850F4"/>
    <w:rsid w:val="00485A8A"/>
    <w:rsid w:val="00485BAB"/>
    <w:rsid w:val="004861A9"/>
    <w:rsid w:val="00487565"/>
    <w:rsid w:val="004879D9"/>
    <w:rsid w:val="004900FA"/>
    <w:rsid w:val="00490D8F"/>
    <w:rsid w:val="00490E8C"/>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D3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895"/>
    <w:rsid w:val="004A7AE1"/>
    <w:rsid w:val="004A7FFD"/>
    <w:rsid w:val="004B0479"/>
    <w:rsid w:val="004B0F45"/>
    <w:rsid w:val="004B1913"/>
    <w:rsid w:val="004B192C"/>
    <w:rsid w:val="004B2869"/>
    <w:rsid w:val="004B32B4"/>
    <w:rsid w:val="004B40C7"/>
    <w:rsid w:val="004B44DD"/>
    <w:rsid w:val="004B4965"/>
    <w:rsid w:val="004B4AF5"/>
    <w:rsid w:val="004B5E8A"/>
    <w:rsid w:val="004B6115"/>
    <w:rsid w:val="004B6215"/>
    <w:rsid w:val="004B6BEE"/>
    <w:rsid w:val="004B6DD8"/>
    <w:rsid w:val="004B6F54"/>
    <w:rsid w:val="004B7A25"/>
    <w:rsid w:val="004B7AAF"/>
    <w:rsid w:val="004C00A4"/>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3C"/>
    <w:rsid w:val="004D385A"/>
    <w:rsid w:val="004D3C27"/>
    <w:rsid w:val="004D499A"/>
    <w:rsid w:val="004D4AF5"/>
    <w:rsid w:val="004D4B6F"/>
    <w:rsid w:val="004D4DC4"/>
    <w:rsid w:val="004D4FDE"/>
    <w:rsid w:val="004D58B0"/>
    <w:rsid w:val="004D5D13"/>
    <w:rsid w:val="004D600C"/>
    <w:rsid w:val="004D621D"/>
    <w:rsid w:val="004D6ADB"/>
    <w:rsid w:val="004D6BF1"/>
    <w:rsid w:val="004E0128"/>
    <w:rsid w:val="004E047D"/>
    <w:rsid w:val="004E0D4D"/>
    <w:rsid w:val="004E115E"/>
    <w:rsid w:val="004E153F"/>
    <w:rsid w:val="004E183F"/>
    <w:rsid w:val="004E1C2D"/>
    <w:rsid w:val="004E1FFE"/>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433"/>
    <w:rsid w:val="005019CF"/>
    <w:rsid w:val="005026A8"/>
    <w:rsid w:val="0050284D"/>
    <w:rsid w:val="00502914"/>
    <w:rsid w:val="005035E9"/>
    <w:rsid w:val="00503F3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3FF0"/>
    <w:rsid w:val="005141F4"/>
    <w:rsid w:val="005144AE"/>
    <w:rsid w:val="00514D61"/>
    <w:rsid w:val="005158BA"/>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200"/>
    <w:rsid w:val="00524467"/>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1657"/>
    <w:rsid w:val="00531A70"/>
    <w:rsid w:val="0053281E"/>
    <w:rsid w:val="00533568"/>
    <w:rsid w:val="005339BB"/>
    <w:rsid w:val="00533B59"/>
    <w:rsid w:val="00533E13"/>
    <w:rsid w:val="00533FEA"/>
    <w:rsid w:val="00534381"/>
    <w:rsid w:val="00534593"/>
    <w:rsid w:val="0053465C"/>
    <w:rsid w:val="00534A4C"/>
    <w:rsid w:val="005357B9"/>
    <w:rsid w:val="005361F4"/>
    <w:rsid w:val="005374F0"/>
    <w:rsid w:val="00537C3E"/>
    <w:rsid w:val="00540544"/>
    <w:rsid w:val="00540838"/>
    <w:rsid w:val="00542A2C"/>
    <w:rsid w:val="00542B98"/>
    <w:rsid w:val="0054354C"/>
    <w:rsid w:val="00543D1D"/>
    <w:rsid w:val="00543EDB"/>
    <w:rsid w:val="00543F53"/>
    <w:rsid w:val="00544468"/>
    <w:rsid w:val="00544D08"/>
    <w:rsid w:val="00545374"/>
    <w:rsid w:val="005453A4"/>
    <w:rsid w:val="0054549B"/>
    <w:rsid w:val="00546F0E"/>
    <w:rsid w:val="00546F3B"/>
    <w:rsid w:val="00547041"/>
    <w:rsid w:val="00547AC0"/>
    <w:rsid w:val="00550B39"/>
    <w:rsid w:val="005510C8"/>
    <w:rsid w:val="0055122D"/>
    <w:rsid w:val="005521E3"/>
    <w:rsid w:val="00552674"/>
    <w:rsid w:val="00552692"/>
    <w:rsid w:val="00552C50"/>
    <w:rsid w:val="00552EE8"/>
    <w:rsid w:val="00552F90"/>
    <w:rsid w:val="005537DD"/>
    <w:rsid w:val="00553D87"/>
    <w:rsid w:val="00553EB8"/>
    <w:rsid w:val="005544F3"/>
    <w:rsid w:val="00554A14"/>
    <w:rsid w:val="00554C87"/>
    <w:rsid w:val="00554E19"/>
    <w:rsid w:val="0055523B"/>
    <w:rsid w:val="00555585"/>
    <w:rsid w:val="005556A8"/>
    <w:rsid w:val="00555BC8"/>
    <w:rsid w:val="00556367"/>
    <w:rsid w:val="0055652B"/>
    <w:rsid w:val="005566B8"/>
    <w:rsid w:val="00556E08"/>
    <w:rsid w:val="00556F4E"/>
    <w:rsid w:val="00560206"/>
    <w:rsid w:val="00560ACA"/>
    <w:rsid w:val="00560B8E"/>
    <w:rsid w:val="00560E0D"/>
    <w:rsid w:val="00561643"/>
    <w:rsid w:val="005617C0"/>
    <w:rsid w:val="00561908"/>
    <w:rsid w:val="00561ED1"/>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1921"/>
    <w:rsid w:val="00571B51"/>
    <w:rsid w:val="00571D3F"/>
    <w:rsid w:val="00572833"/>
    <w:rsid w:val="0057306B"/>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B"/>
    <w:rsid w:val="005818A8"/>
    <w:rsid w:val="005825AF"/>
    <w:rsid w:val="0058273F"/>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01B"/>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9BC"/>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E52"/>
    <w:rsid w:val="005B1675"/>
    <w:rsid w:val="005B2203"/>
    <w:rsid w:val="005B2F47"/>
    <w:rsid w:val="005B49B4"/>
    <w:rsid w:val="005B524B"/>
    <w:rsid w:val="005B536B"/>
    <w:rsid w:val="005B589F"/>
    <w:rsid w:val="005B59C9"/>
    <w:rsid w:val="005B5DF0"/>
    <w:rsid w:val="005B64CD"/>
    <w:rsid w:val="005B6EF2"/>
    <w:rsid w:val="005B7243"/>
    <w:rsid w:val="005B7275"/>
    <w:rsid w:val="005B7391"/>
    <w:rsid w:val="005B791A"/>
    <w:rsid w:val="005B79DD"/>
    <w:rsid w:val="005C0F66"/>
    <w:rsid w:val="005C0FDA"/>
    <w:rsid w:val="005C24B5"/>
    <w:rsid w:val="005C27E6"/>
    <w:rsid w:val="005C2A62"/>
    <w:rsid w:val="005C36FC"/>
    <w:rsid w:val="005C4601"/>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B7A"/>
    <w:rsid w:val="005F2C95"/>
    <w:rsid w:val="005F32A4"/>
    <w:rsid w:val="005F36A5"/>
    <w:rsid w:val="005F3880"/>
    <w:rsid w:val="005F3ED3"/>
    <w:rsid w:val="005F46A8"/>
    <w:rsid w:val="005F47C1"/>
    <w:rsid w:val="005F4A12"/>
    <w:rsid w:val="005F55F0"/>
    <w:rsid w:val="005F58D1"/>
    <w:rsid w:val="005F5B6E"/>
    <w:rsid w:val="005F6F07"/>
    <w:rsid w:val="005F7816"/>
    <w:rsid w:val="005F7AD8"/>
    <w:rsid w:val="006017EB"/>
    <w:rsid w:val="006024E0"/>
    <w:rsid w:val="00602807"/>
    <w:rsid w:val="00603FCA"/>
    <w:rsid w:val="00604F42"/>
    <w:rsid w:val="0060511F"/>
    <w:rsid w:val="00605537"/>
    <w:rsid w:val="0060618C"/>
    <w:rsid w:val="00606201"/>
    <w:rsid w:val="00606399"/>
    <w:rsid w:val="00606C75"/>
    <w:rsid w:val="00606FC0"/>
    <w:rsid w:val="006100EA"/>
    <w:rsid w:val="006102AB"/>
    <w:rsid w:val="00610838"/>
    <w:rsid w:val="00610936"/>
    <w:rsid w:val="006112D8"/>
    <w:rsid w:val="00611657"/>
    <w:rsid w:val="0061181D"/>
    <w:rsid w:val="00611F17"/>
    <w:rsid w:val="006125AC"/>
    <w:rsid w:val="00612BCB"/>
    <w:rsid w:val="00612D15"/>
    <w:rsid w:val="00612E55"/>
    <w:rsid w:val="006135AB"/>
    <w:rsid w:val="00614047"/>
    <w:rsid w:val="0061481E"/>
    <w:rsid w:val="00614EE3"/>
    <w:rsid w:val="0061514E"/>
    <w:rsid w:val="0061578E"/>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930"/>
    <w:rsid w:val="00626A75"/>
    <w:rsid w:val="00627523"/>
    <w:rsid w:val="006275F5"/>
    <w:rsid w:val="00630047"/>
    <w:rsid w:val="006300F6"/>
    <w:rsid w:val="006301DD"/>
    <w:rsid w:val="0063085E"/>
    <w:rsid w:val="00630A5A"/>
    <w:rsid w:val="006314F5"/>
    <w:rsid w:val="00631F34"/>
    <w:rsid w:val="00631FEA"/>
    <w:rsid w:val="006322F8"/>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40624"/>
    <w:rsid w:val="00640B8E"/>
    <w:rsid w:val="00640E16"/>
    <w:rsid w:val="00641109"/>
    <w:rsid w:val="00641185"/>
    <w:rsid w:val="0064171F"/>
    <w:rsid w:val="00641B36"/>
    <w:rsid w:val="00641C2C"/>
    <w:rsid w:val="0064233E"/>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68A"/>
    <w:rsid w:val="00646CB3"/>
    <w:rsid w:val="00646FD5"/>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63"/>
    <w:rsid w:val="00657AA1"/>
    <w:rsid w:val="00660A0E"/>
    <w:rsid w:val="00660E07"/>
    <w:rsid w:val="00661115"/>
    <w:rsid w:val="00661882"/>
    <w:rsid w:val="00661A32"/>
    <w:rsid w:val="00662BAD"/>
    <w:rsid w:val="00662C87"/>
    <w:rsid w:val="00662F47"/>
    <w:rsid w:val="006634CE"/>
    <w:rsid w:val="0066372A"/>
    <w:rsid w:val="0066386C"/>
    <w:rsid w:val="006639DF"/>
    <w:rsid w:val="0066404D"/>
    <w:rsid w:val="006646C4"/>
    <w:rsid w:val="00664801"/>
    <w:rsid w:val="00664A86"/>
    <w:rsid w:val="006655BC"/>
    <w:rsid w:val="00665657"/>
    <w:rsid w:val="006661C0"/>
    <w:rsid w:val="006666E0"/>
    <w:rsid w:val="00666D49"/>
    <w:rsid w:val="00666EE9"/>
    <w:rsid w:val="006672D3"/>
    <w:rsid w:val="006673B8"/>
    <w:rsid w:val="00667425"/>
    <w:rsid w:val="00667C1A"/>
    <w:rsid w:val="00670445"/>
    <w:rsid w:val="006704EB"/>
    <w:rsid w:val="00670535"/>
    <w:rsid w:val="0067109D"/>
    <w:rsid w:val="006710D9"/>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4A7"/>
    <w:rsid w:val="00681508"/>
    <w:rsid w:val="00681745"/>
    <w:rsid w:val="006825DF"/>
    <w:rsid w:val="00682FC1"/>
    <w:rsid w:val="006830C5"/>
    <w:rsid w:val="00683410"/>
    <w:rsid w:val="0068344F"/>
    <w:rsid w:val="00684373"/>
    <w:rsid w:val="006857C7"/>
    <w:rsid w:val="00686024"/>
    <w:rsid w:val="00686491"/>
    <w:rsid w:val="0068746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B96"/>
    <w:rsid w:val="00697C22"/>
    <w:rsid w:val="006A00FE"/>
    <w:rsid w:val="006A0109"/>
    <w:rsid w:val="006A2239"/>
    <w:rsid w:val="006A327A"/>
    <w:rsid w:val="006A3A82"/>
    <w:rsid w:val="006A4962"/>
    <w:rsid w:val="006A4B90"/>
    <w:rsid w:val="006A4FBF"/>
    <w:rsid w:val="006A51A0"/>
    <w:rsid w:val="006A532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4F90"/>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70A3"/>
    <w:rsid w:val="006C7F3C"/>
    <w:rsid w:val="006D0748"/>
    <w:rsid w:val="006D12A2"/>
    <w:rsid w:val="006D1C1E"/>
    <w:rsid w:val="006D20AA"/>
    <w:rsid w:val="006D20DE"/>
    <w:rsid w:val="006D21AF"/>
    <w:rsid w:val="006D233D"/>
    <w:rsid w:val="006D2A35"/>
    <w:rsid w:val="006D2D61"/>
    <w:rsid w:val="006D3CD5"/>
    <w:rsid w:val="006D4283"/>
    <w:rsid w:val="006D4648"/>
    <w:rsid w:val="006D476D"/>
    <w:rsid w:val="006D481E"/>
    <w:rsid w:val="006D493C"/>
    <w:rsid w:val="006D508C"/>
    <w:rsid w:val="006D5E12"/>
    <w:rsid w:val="006D6752"/>
    <w:rsid w:val="006D6856"/>
    <w:rsid w:val="006D78D5"/>
    <w:rsid w:val="006E0CF4"/>
    <w:rsid w:val="006E1345"/>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7A8"/>
    <w:rsid w:val="00705823"/>
    <w:rsid w:val="0070683E"/>
    <w:rsid w:val="0070696F"/>
    <w:rsid w:val="007069CA"/>
    <w:rsid w:val="00707D61"/>
    <w:rsid w:val="0071041A"/>
    <w:rsid w:val="00710C26"/>
    <w:rsid w:val="0071103A"/>
    <w:rsid w:val="007113EB"/>
    <w:rsid w:val="00711CF1"/>
    <w:rsid w:val="00711D73"/>
    <w:rsid w:val="00712379"/>
    <w:rsid w:val="00713A83"/>
    <w:rsid w:val="00713E49"/>
    <w:rsid w:val="007141AD"/>
    <w:rsid w:val="007146CF"/>
    <w:rsid w:val="007147A7"/>
    <w:rsid w:val="00714888"/>
    <w:rsid w:val="00714CA1"/>
    <w:rsid w:val="00714CCE"/>
    <w:rsid w:val="007150E1"/>
    <w:rsid w:val="007159D5"/>
    <w:rsid w:val="0071609B"/>
    <w:rsid w:val="007164EF"/>
    <w:rsid w:val="007201EF"/>
    <w:rsid w:val="0072068B"/>
    <w:rsid w:val="0072091B"/>
    <w:rsid w:val="007209C1"/>
    <w:rsid w:val="00721862"/>
    <w:rsid w:val="00722C59"/>
    <w:rsid w:val="00722D78"/>
    <w:rsid w:val="00723598"/>
    <w:rsid w:val="00723A4F"/>
    <w:rsid w:val="00723C26"/>
    <w:rsid w:val="0072468C"/>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E36"/>
    <w:rsid w:val="0074265A"/>
    <w:rsid w:val="007428F7"/>
    <w:rsid w:val="00743577"/>
    <w:rsid w:val="0074359B"/>
    <w:rsid w:val="00743995"/>
    <w:rsid w:val="00743EC0"/>
    <w:rsid w:val="007440B6"/>
    <w:rsid w:val="007452C7"/>
    <w:rsid w:val="00745D38"/>
    <w:rsid w:val="0074623A"/>
    <w:rsid w:val="00747BF5"/>
    <w:rsid w:val="0075091B"/>
    <w:rsid w:val="00750952"/>
    <w:rsid w:val="00750FF0"/>
    <w:rsid w:val="00751900"/>
    <w:rsid w:val="00751D21"/>
    <w:rsid w:val="00752114"/>
    <w:rsid w:val="0075242F"/>
    <w:rsid w:val="0075291D"/>
    <w:rsid w:val="00752C92"/>
    <w:rsid w:val="00752DE8"/>
    <w:rsid w:val="00753C6B"/>
    <w:rsid w:val="0075434D"/>
    <w:rsid w:val="007545CC"/>
    <w:rsid w:val="007549F4"/>
    <w:rsid w:val="00754A22"/>
    <w:rsid w:val="00754B3F"/>
    <w:rsid w:val="00754F49"/>
    <w:rsid w:val="00755A72"/>
    <w:rsid w:val="00755D29"/>
    <w:rsid w:val="0075708C"/>
    <w:rsid w:val="007600FB"/>
    <w:rsid w:val="0076037E"/>
    <w:rsid w:val="007604D2"/>
    <w:rsid w:val="00760660"/>
    <w:rsid w:val="007606B9"/>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5B1"/>
    <w:rsid w:val="007761FD"/>
    <w:rsid w:val="007762AC"/>
    <w:rsid w:val="0077695A"/>
    <w:rsid w:val="007769AD"/>
    <w:rsid w:val="00780EAB"/>
    <w:rsid w:val="007814F0"/>
    <w:rsid w:val="007816F7"/>
    <w:rsid w:val="00781B73"/>
    <w:rsid w:val="00782279"/>
    <w:rsid w:val="00782393"/>
    <w:rsid w:val="007828AD"/>
    <w:rsid w:val="00782A18"/>
    <w:rsid w:val="00782C0F"/>
    <w:rsid w:val="007844D5"/>
    <w:rsid w:val="00784785"/>
    <w:rsid w:val="007854C6"/>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2F0"/>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A011D"/>
    <w:rsid w:val="007A026C"/>
    <w:rsid w:val="007A0731"/>
    <w:rsid w:val="007A0CD0"/>
    <w:rsid w:val="007A17E0"/>
    <w:rsid w:val="007A18A6"/>
    <w:rsid w:val="007A2C7F"/>
    <w:rsid w:val="007A3239"/>
    <w:rsid w:val="007A325C"/>
    <w:rsid w:val="007A372D"/>
    <w:rsid w:val="007A3CF5"/>
    <w:rsid w:val="007A4673"/>
    <w:rsid w:val="007A471C"/>
    <w:rsid w:val="007A56CB"/>
    <w:rsid w:val="007A59A8"/>
    <w:rsid w:val="007A6182"/>
    <w:rsid w:val="007A622A"/>
    <w:rsid w:val="007A6D47"/>
    <w:rsid w:val="007A797D"/>
    <w:rsid w:val="007B0411"/>
    <w:rsid w:val="007B05E0"/>
    <w:rsid w:val="007B062B"/>
    <w:rsid w:val="007B0F2B"/>
    <w:rsid w:val="007B123C"/>
    <w:rsid w:val="007B125E"/>
    <w:rsid w:val="007B191E"/>
    <w:rsid w:val="007B1C2B"/>
    <w:rsid w:val="007B238E"/>
    <w:rsid w:val="007B2536"/>
    <w:rsid w:val="007B307E"/>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15CC"/>
    <w:rsid w:val="007D26D9"/>
    <w:rsid w:val="007D2EFA"/>
    <w:rsid w:val="007D3830"/>
    <w:rsid w:val="007D3928"/>
    <w:rsid w:val="007D48C3"/>
    <w:rsid w:val="007D4A57"/>
    <w:rsid w:val="007D5203"/>
    <w:rsid w:val="007D5CD6"/>
    <w:rsid w:val="007D5E77"/>
    <w:rsid w:val="007D6269"/>
    <w:rsid w:val="007D6399"/>
    <w:rsid w:val="007D688D"/>
    <w:rsid w:val="007D6D6D"/>
    <w:rsid w:val="007D74F3"/>
    <w:rsid w:val="007D76CB"/>
    <w:rsid w:val="007D7AE9"/>
    <w:rsid w:val="007E0080"/>
    <w:rsid w:val="007E0362"/>
    <w:rsid w:val="007E09CA"/>
    <w:rsid w:val="007E09F2"/>
    <w:rsid w:val="007E0BC7"/>
    <w:rsid w:val="007E0D61"/>
    <w:rsid w:val="007E0EBF"/>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6F5A"/>
    <w:rsid w:val="007E757F"/>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E8A"/>
    <w:rsid w:val="007F77A8"/>
    <w:rsid w:val="007F78D0"/>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0E7"/>
    <w:rsid w:val="0081759F"/>
    <w:rsid w:val="00820878"/>
    <w:rsid w:val="00820C49"/>
    <w:rsid w:val="00820C7A"/>
    <w:rsid w:val="00820DEF"/>
    <w:rsid w:val="00820ECC"/>
    <w:rsid w:val="00821112"/>
    <w:rsid w:val="008218B3"/>
    <w:rsid w:val="00821F35"/>
    <w:rsid w:val="00822703"/>
    <w:rsid w:val="00822BF2"/>
    <w:rsid w:val="00822EAE"/>
    <w:rsid w:val="00823231"/>
    <w:rsid w:val="0082350E"/>
    <w:rsid w:val="00823649"/>
    <w:rsid w:val="00823A52"/>
    <w:rsid w:val="00823DD3"/>
    <w:rsid w:val="00823F6D"/>
    <w:rsid w:val="008243E9"/>
    <w:rsid w:val="0082464D"/>
    <w:rsid w:val="00825358"/>
    <w:rsid w:val="00825540"/>
    <w:rsid w:val="0082587B"/>
    <w:rsid w:val="00825A80"/>
    <w:rsid w:val="00825B3D"/>
    <w:rsid w:val="00825C36"/>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523"/>
    <w:rsid w:val="008347FA"/>
    <w:rsid w:val="00834EC5"/>
    <w:rsid w:val="0083541C"/>
    <w:rsid w:val="00835863"/>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B0"/>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42"/>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B49"/>
    <w:rsid w:val="00864FBD"/>
    <w:rsid w:val="00865305"/>
    <w:rsid w:val="00865365"/>
    <w:rsid w:val="00866096"/>
    <w:rsid w:val="00866399"/>
    <w:rsid w:val="00866E98"/>
    <w:rsid w:val="00867585"/>
    <w:rsid w:val="00867863"/>
    <w:rsid w:val="00867C02"/>
    <w:rsid w:val="00870F06"/>
    <w:rsid w:val="0087109B"/>
    <w:rsid w:val="008719C6"/>
    <w:rsid w:val="00871DE9"/>
    <w:rsid w:val="0087248C"/>
    <w:rsid w:val="00872594"/>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0B4E"/>
    <w:rsid w:val="0088110E"/>
    <w:rsid w:val="008816DB"/>
    <w:rsid w:val="0088195F"/>
    <w:rsid w:val="008821A1"/>
    <w:rsid w:val="00882307"/>
    <w:rsid w:val="008829BD"/>
    <w:rsid w:val="00882AC8"/>
    <w:rsid w:val="008837CA"/>
    <w:rsid w:val="00883D9D"/>
    <w:rsid w:val="00884654"/>
    <w:rsid w:val="008848DF"/>
    <w:rsid w:val="00884CEC"/>
    <w:rsid w:val="00884DF3"/>
    <w:rsid w:val="0088540E"/>
    <w:rsid w:val="008856FE"/>
    <w:rsid w:val="00885805"/>
    <w:rsid w:val="0088597E"/>
    <w:rsid w:val="00885B75"/>
    <w:rsid w:val="008861E8"/>
    <w:rsid w:val="008866AD"/>
    <w:rsid w:val="00886AC9"/>
    <w:rsid w:val="00886D06"/>
    <w:rsid w:val="00886D87"/>
    <w:rsid w:val="00886EC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68DF"/>
    <w:rsid w:val="00897111"/>
    <w:rsid w:val="00897274"/>
    <w:rsid w:val="00897D68"/>
    <w:rsid w:val="00897F4F"/>
    <w:rsid w:val="008A26C4"/>
    <w:rsid w:val="008A2B0B"/>
    <w:rsid w:val="008A307B"/>
    <w:rsid w:val="008A32A5"/>
    <w:rsid w:val="008A3492"/>
    <w:rsid w:val="008A46CB"/>
    <w:rsid w:val="008A4784"/>
    <w:rsid w:val="008A489C"/>
    <w:rsid w:val="008A5913"/>
    <w:rsid w:val="008A5C2E"/>
    <w:rsid w:val="008A6B19"/>
    <w:rsid w:val="008A71AC"/>
    <w:rsid w:val="008A761B"/>
    <w:rsid w:val="008A7CD2"/>
    <w:rsid w:val="008A7DB0"/>
    <w:rsid w:val="008B08AF"/>
    <w:rsid w:val="008B0D69"/>
    <w:rsid w:val="008B0F94"/>
    <w:rsid w:val="008B2D8C"/>
    <w:rsid w:val="008B371A"/>
    <w:rsid w:val="008B39CF"/>
    <w:rsid w:val="008B3A10"/>
    <w:rsid w:val="008B3C24"/>
    <w:rsid w:val="008B4040"/>
    <w:rsid w:val="008B422A"/>
    <w:rsid w:val="008B4257"/>
    <w:rsid w:val="008B4C10"/>
    <w:rsid w:val="008B4DDD"/>
    <w:rsid w:val="008B5054"/>
    <w:rsid w:val="008B5DA8"/>
    <w:rsid w:val="008B6271"/>
    <w:rsid w:val="008B6578"/>
    <w:rsid w:val="008B71C8"/>
    <w:rsid w:val="008B7968"/>
    <w:rsid w:val="008B7C15"/>
    <w:rsid w:val="008B7FF3"/>
    <w:rsid w:val="008C1302"/>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78B"/>
    <w:rsid w:val="008D1BA5"/>
    <w:rsid w:val="008D29F7"/>
    <w:rsid w:val="008D2CA1"/>
    <w:rsid w:val="008D30E8"/>
    <w:rsid w:val="008D3516"/>
    <w:rsid w:val="008D377E"/>
    <w:rsid w:val="008D3ABC"/>
    <w:rsid w:val="008D3C1D"/>
    <w:rsid w:val="008D3C3F"/>
    <w:rsid w:val="008D3DBE"/>
    <w:rsid w:val="008D3F47"/>
    <w:rsid w:val="008D49B4"/>
    <w:rsid w:val="008D4BDC"/>
    <w:rsid w:val="008D575C"/>
    <w:rsid w:val="008D5BFE"/>
    <w:rsid w:val="008D671A"/>
    <w:rsid w:val="008D6C41"/>
    <w:rsid w:val="008D72D9"/>
    <w:rsid w:val="008D7407"/>
    <w:rsid w:val="008D745D"/>
    <w:rsid w:val="008D7725"/>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5AF9"/>
    <w:rsid w:val="008E5FA8"/>
    <w:rsid w:val="008E6484"/>
    <w:rsid w:val="008E6C7C"/>
    <w:rsid w:val="008E7269"/>
    <w:rsid w:val="008F091C"/>
    <w:rsid w:val="008F14CD"/>
    <w:rsid w:val="008F2559"/>
    <w:rsid w:val="008F25AF"/>
    <w:rsid w:val="008F2931"/>
    <w:rsid w:val="008F39C9"/>
    <w:rsid w:val="008F3C83"/>
    <w:rsid w:val="008F408C"/>
    <w:rsid w:val="008F43AD"/>
    <w:rsid w:val="008F470B"/>
    <w:rsid w:val="008F5178"/>
    <w:rsid w:val="008F5377"/>
    <w:rsid w:val="008F55E5"/>
    <w:rsid w:val="008F57DD"/>
    <w:rsid w:val="008F6374"/>
    <w:rsid w:val="008F691C"/>
    <w:rsid w:val="008F691F"/>
    <w:rsid w:val="008F6C85"/>
    <w:rsid w:val="008F72BB"/>
    <w:rsid w:val="008F7AFE"/>
    <w:rsid w:val="008F7D3A"/>
    <w:rsid w:val="00900804"/>
    <w:rsid w:val="00901183"/>
    <w:rsid w:val="00901485"/>
    <w:rsid w:val="00901490"/>
    <w:rsid w:val="009015C9"/>
    <w:rsid w:val="00901CBE"/>
    <w:rsid w:val="009024F1"/>
    <w:rsid w:val="0090281E"/>
    <w:rsid w:val="009028DF"/>
    <w:rsid w:val="00902BA7"/>
    <w:rsid w:val="00902D67"/>
    <w:rsid w:val="00903BCD"/>
    <w:rsid w:val="0090421F"/>
    <w:rsid w:val="00904CC3"/>
    <w:rsid w:val="00905144"/>
    <w:rsid w:val="00905412"/>
    <w:rsid w:val="009058EA"/>
    <w:rsid w:val="00906099"/>
    <w:rsid w:val="009061FC"/>
    <w:rsid w:val="00906A75"/>
    <w:rsid w:val="00906AF2"/>
    <w:rsid w:val="00906B63"/>
    <w:rsid w:val="00907C7E"/>
    <w:rsid w:val="009100C7"/>
    <w:rsid w:val="009101DA"/>
    <w:rsid w:val="00910AA4"/>
    <w:rsid w:val="0091118F"/>
    <w:rsid w:val="0091190F"/>
    <w:rsid w:val="00911DA7"/>
    <w:rsid w:val="00912003"/>
    <w:rsid w:val="0091205B"/>
    <w:rsid w:val="00912776"/>
    <w:rsid w:val="0091310A"/>
    <w:rsid w:val="00913263"/>
    <w:rsid w:val="0091339B"/>
    <w:rsid w:val="009133A2"/>
    <w:rsid w:val="0091386F"/>
    <w:rsid w:val="009139AA"/>
    <w:rsid w:val="00913E75"/>
    <w:rsid w:val="00914181"/>
    <w:rsid w:val="009141DB"/>
    <w:rsid w:val="009148B1"/>
    <w:rsid w:val="00914A08"/>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4B2"/>
    <w:rsid w:val="0092157C"/>
    <w:rsid w:val="009215B0"/>
    <w:rsid w:val="009216F0"/>
    <w:rsid w:val="009217C8"/>
    <w:rsid w:val="009218EF"/>
    <w:rsid w:val="00923369"/>
    <w:rsid w:val="00923907"/>
    <w:rsid w:val="00924084"/>
    <w:rsid w:val="009243DF"/>
    <w:rsid w:val="00924D73"/>
    <w:rsid w:val="00925F2B"/>
    <w:rsid w:val="009263CC"/>
    <w:rsid w:val="009270D4"/>
    <w:rsid w:val="0092739D"/>
    <w:rsid w:val="0092774C"/>
    <w:rsid w:val="0092776B"/>
    <w:rsid w:val="00927B82"/>
    <w:rsid w:val="00927C41"/>
    <w:rsid w:val="00927C61"/>
    <w:rsid w:val="0093105F"/>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3B3"/>
    <w:rsid w:val="00940482"/>
    <w:rsid w:val="00940B0F"/>
    <w:rsid w:val="0094106E"/>
    <w:rsid w:val="00941A34"/>
    <w:rsid w:val="009425FA"/>
    <w:rsid w:val="00943049"/>
    <w:rsid w:val="009431DB"/>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49E"/>
    <w:rsid w:val="00955442"/>
    <w:rsid w:val="009554ED"/>
    <w:rsid w:val="00955956"/>
    <w:rsid w:val="00955A6E"/>
    <w:rsid w:val="00956C99"/>
    <w:rsid w:val="00956CF3"/>
    <w:rsid w:val="009573A2"/>
    <w:rsid w:val="0095751C"/>
    <w:rsid w:val="009577A6"/>
    <w:rsid w:val="0095795A"/>
    <w:rsid w:val="00960B95"/>
    <w:rsid w:val="009612C6"/>
    <w:rsid w:val="00961AEB"/>
    <w:rsid w:val="00961CD1"/>
    <w:rsid w:val="00962CD2"/>
    <w:rsid w:val="0096316D"/>
    <w:rsid w:val="00963F77"/>
    <w:rsid w:val="00964834"/>
    <w:rsid w:val="00964878"/>
    <w:rsid w:val="00964E1A"/>
    <w:rsid w:val="00965247"/>
    <w:rsid w:val="009652EE"/>
    <w:rsid w:val="009655CA"/>
    <w:rsid w:val="00967981"/>
    <w:rsid w:val="00967D18"/>
    <w:rsid w:val="0097022D"/>
    <w:rsid w:val="0097051B"/>
    <w:rsid w:val="009706DD"/>
    <w:rsid w:val="00970CCC"/>
    <w:rsid w:val="0097316D"/>
    <w:rsid w:val="00973955"/>
    <w:rsid w:val="00973AA6"/>
    <w:rsid w:val="0097452D"/>
    <w:rsid w:val="00975BCD"/>
    <w:rsid w:val="00975CE0"/>
    <w:rsid w:val="00975E2C"/>
    <w:rsid w:val="00976E85"/>
    <w:rsid w:val="00976F18"/>
    <w:rsid w:val="009771E0"/>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1F5"/>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73F"/>
    <w:rsid w:val="009948C9"/>
    <w:rsid w:val="00994B63"/>
    <w:rsid w:val="009950F4"/>
    <w:rsid w:val="00995489"/>
    <w:rsid w:val="00996114"/>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37C7"/>
    <w:rsid w:val="009A548B"/>
    <w:rsid w:val="009A5550"/>
    <w:rsid w:val="009A62A8"/>
    <w:rsid w:val="009A65FC"/>
    <w:rsid w:val="009A663D"/>
    <w:rsid w:val="009A6CC1"/>
    <w:rsid w:val="009A766D"/>
    <w:rsid w:val="009A7830"/>
    <w:rsid w:val="009B02DA"/>
    <w:rsid w:val="009B06D5"/>
    <w:rsid w:val="009B0C27"/>
    <w:rsid w:val="009B12F4"/>
    <w:rsid w:val="009B228B"/>
    <w:rsid w:val="009B29A2"/>
    <w:rsid w:val="009B37F9"/>
    <w:rsid w:val="009B3F2F"/>
    <w:rsid w:val="009B43D3"/>
    <w:rsid w:val="009B4E75"/>
    <w:rsid w:val="009B5890"/>
    <w:rsid w:val="009B5966"/>
    <w:rsid w:val="009B5C1B"/>
    <w:rsid w:val="009B64B3"/>
    <w:rsid w:val="009B726E"/>
    <w:rsid w:val="009B76C8"/>
    <w:rsid w:val="009C00C1"/>
    <w:rsid w:val="009C07CE"/>
    <w:rsid w:val="009C0D48"/>
    <w:rsid w:val="009C1BDF"/>
    <w:rsid w:val="009C2A94"/>
    <w:rsid w:val="009C30C4"/>
    <w:rsid w:val="009C34E2"/>
    <w:rsid w:val="009C3B7B"/>
    <w:rsid w:val="009C424D"/>
    <w:rsid w:val="009C4349"/>
    <w:rsid w:val="009C460F"/>
    <w:rsid w:val="009C481E"/>
    <w:rsid w:val="009C4836"/>
    <w:rsid w:val="009C5018"/>
    <w:rsid w:val="009C5E85"/>
    <w:rsid w:val="009C62DE"/>
    <w:rsid w:val="009C6E89"/>
    <w:rsid w:val="009C737C"/>
    <w:rsid w:val="009C73CB"/>
    <w:rsid w:val="009D0107"/>
    <w:rsid w:val="009D048D"/>
    <w:rsid w:val="009D0678"/>
    <w:rsid w:val="009D072F"/>
    <w:rsid w:val="009D0A32"/>
    <w:rsid w:val="009D0ACE"/>
    <w:rsid w:val="009D0C7D"/>
    <w:rsid w:val="009D0C99"/>
    <w:rsid w:val="009D1078"/>
    <w:rsid w:val="009D1237"/>
    <w:rsid w:val="009D3962"/>
    <w:rsid w:val="009D3BCC"/>
    <w:rsid w:val="009D46D6"/>
    <w:rsid w:val="009D4874"/>
    <w:rsid w:val="009D5334"/>
    <w:rsid w:val="009D53B9"/>
    <w:rsid w:val="009D5C4A"/>
    <w:rsid w:val="009D6B14"/>
    <w:rsid w:val="009D6E48"/>
    <w:rsid w:val="009E011A"/>
    <w:rsid w:val="009E031D"/>
    <w:rsid w:val="009E0C58"/>
    <w:rsid w:val="009E1659"/>
    <w:rsid w:val="009E1668"/>
    <w:rsid w:val="009E1FD2"/>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0E9"/>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17A04"/>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213E"/>
    <w:rsid w:val="00A329E9"/>
    <w:rsid w:val="00A32D42"/>
    <w:rsid w:val="00A33857"/>
    <w:rsid w:val="00A33A60"/>
    <w:rsid w:val="00A33D53"/>
    <w:rsid w:val="00A33E34"/>
    <w:rsid w:val="00A3412D"/>
    <w:rsid w:val="00A34EBF"/>
    <w:rsid w:val="00A34EF5"/>
    <w:rsid w:val="00A350FF"/>
    <w:rsid w:val="00A3519B"/>
    <w:rsid w:val="00A35727"/>
    <w:rsid w:val="00A35D0A"/>
    <w:rsid w:val="00A35D5D"/>
    <w:rsid w:val="00A3669A"/>
    <w:rsid w:val="00A36708"/>
    <w:rsid w:val="00A40D5B"/>
    <w:rsid w:val="00A4202E"/>
    <w:rsid w:val="00A4218D"/>
    <w:rsid w:val="00A4253B"/>
    <w:rsid w:val="00A42E81"/>
    <w:rsid w:val="00A4318F"/>
    <w:rsid w:val="00A43408"/>
    <w:rsid w:val="00A436AA"/>
    <w:rsid w:val="00A438E3"/>
    <w:rsid w:val="00A43A58"/>
    <w:rsid w:val="00A43BC4"/>
    <w:rsid w:val="00A44487"/>
    <w:rsid w:val="00A44A7A"/>
    <w:rsid w:val="00A4544D"/>
    <w:rsid w:val="00A454A9"/>
    <w:rsid w:val="00A45556"/>
    <w:rsid w:val="00A45E38"/>
    <w:rsid w:val="00A462D4"/>
    <w:rsid w:val="00A4679A"/>
    <w:rsid w:val="00A467DE"/>
    <w:rsid w:val="00A468F3"/>
    <w:rsid w:val="00A46917"/>
    <w:rsid w:val="00A46CA5"/>
    <w:rsid w:val="00A474AD"/>
    <w:rsid w:val="00A4759F"/>
    <w:rsid w:val="00A4769C"/>
    <w:rsid w:val="00A47739"/>
    <w:rsid w:val="00A51129"/>
    <w:rsid w:val="00A51ADF"/>
    <w:rsid w:val="00A51E85"/>
    <w:rsid w:val="00A51F1D"/>
    <w:rsid w:val="00A52326"/>
    <w:rsid w:val="00A5246D"/>
    <w:rsid w:val="00A527E0"/>
    <w:rsid w:val="00A52EAB"/>
    <w:rsid w:val="00A533B8"/>
    <w:rsid w:val="00A53944"/>
    <w:rsid w:val="00A53BFB"/>
    <w:rsid w:val="00A53E5E"/>
    <w:rsid w:val="00A540F2"/>
    <w:rsid w:val="00A54873"/>
    <w:rsid w:val="00A54C2F"/>
    <w:rsid w:val="00A54FDD"/>
    <w:rsid w:val="00A5566B"/>
    <w:rsid w:val="00A55C45"/>
    <w:rsid w:val="00A561FA"/>
    <w:rsid w:val="00A56486"/>
    <w:rsid w:val="00A57C2E"/>
    <w:rsid w:val="00A60161"/>
    <w:rsid w:val="00A60853"/>
    <w:rsid w:val="00A60CA6"/>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2ADB"/>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B80"/>
    <w:rsid w:val="00A83EA8"/>
    <w:rsid w:val="00A84145"/>
    <w:rsid w:val="00A842BE"/>
    <w:rsid w:val="00A8439C"/>
    <w:rsid w:val="00A84B77"/>
    <w:rsid w:val="00A854CF"/>
    <w:rsid w:val="00A859E8"/>
    <w:rsid w:val="00A85E87"/>
    <w:rsid w:val="00A86B52"/>
    <w:rsid w:val="00A86FC4"/>
    <w:rsid w:val="00A87229"/>
    <w:rsid w:val="00A8735A"/>
    <w:rsid w:val="00A8743E"/>
    <w:rsid w:val="00A87809"/>
    <w:rsid w:val="00A87D7F"/>
    <w:rsid w:val="00A9088E"/>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3D1"/>
    <w:rsid w:val="00AA57DD"/>
    <w:rsid w:val="00AA64B6"/>
    <w:rsid w:val="00AA73B2"/>
    <w:rsid w:val="00AA77AC"/>
    <w:rsid w:val="00AA77BF"/>
    <w:rsid w:val="00AA7B61"/>
    <w:rsid w:val="00AA7CD3"/>
    <w:rsid w:val="00AA7D8C"/>
    <w:rsid w:val="00AB04C3"/>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1F9"/>
    <w:rsid w:val="00AC254F"/>
    <w:rsid w:val="00AC29C1"/>
    <w:rsid w:val="00AC2AEB"/>
    <w:rsid w:val="00AC2E5D"/>
    <w:rsid w:val="00AC2F48"/>
    <w:rsid w:val="00AC34E8"/>
    <w:rsid w:val="00AC359B"/>
    <w:rsid w:val="00AC3852"/>
    <w:rsid w:val="00AC38B8"/>
    <w:rsid w:val="00AC38CC"/>
    <w:rsid w:val="00AC3CB0"/>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495"/>
    <w:rsid w:val="00AF0572"/>
    <w:rsid w:val="00AF1315"/>
    <w:rsid w:val="00AF1622"/>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6695"/>
    <w:rsid w:val="00AF6754"/>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611"/>
    <w:rsid w:val="00B0673F"/>
    <w:rsid w:val="00B06976"/>
    <w:rsid w:val="00B0741B"/>
    <w:rsid w:val="00B10624"/>
    <w:rsid w:val="00B11C08"/>
    <w:rsid w:val="00B11EDD"/>
    <w:rsid w:val="00B122F0"/>
    <w:rsid w:val="00B1233B"/>
    <w:rsid w:val="00B123BF"/>
    <w:rsid w:val="00B12AB9"/>
    <w:rsid w:val="00B12D61"/>
    <w:rsid w:val="00B13C39"/>
    <w:rsid w:val="00B13D41"/>
    <w:rsid w:val="00B13F07"/>
    <w:rsid w:val="00B1469C"/>
    <w:rsid w:val="00B14E10"/>
    <w:rsid w:val="00B16007"/>
    <w:rsid w:val="00B170F7"/>
    <w:rsid w:val="00B172AE"/>
    <w:rsid w:val="00B1779E"/>
    <w:rsid w:val="00B17E17"/>
    <w:rsid w:val="00B201F8"/>
    <w:rsid w:val="00B20BF6"/>
    <w:rsid w:val="00B20CDD"/>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7"/>
    <w:rsid w:val="00B26FCC"/>
    <w:rsid w:val="00B27145"/>
    <w:rsid w:val="00B27610"/>
    <w:rsid w:val="00B278C5"/>
    <w:rsid w:val="00B278F2"/>
    <w:rsid w:val="00B279BA"/>
    <w:rsid w:val="00B279C4"/>
    <w:rsid w:val="00B27CAA"/>
    <w:rsid w:val="00B27DDB"/>
    <w:rsid w:val="00B309ED"/>
    <w:rsid w:val="00B30F3B"/>
    <w:rsid w:val="00B30F92"/>
    <w:rsid w:val="00B31B78"/>
    <w:rsid w:val="00B31FB2"/>
    <w:rsid w:val="00B32145"/>
    <w:rsid w:val="00B32231"/>
    <w:rsid w:val="00B323EF"/>
    <w:rsid w:val="00B32733"/>
    <w:rsid w:val="00B32A39"/>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6C"/>
    <w:rsid w:val="00B50056"/>
    <w:rsid w:val="00B50485"/>
    <w:rsid w:val="00B50D32"/>
    <w:rsid w:val="00B51044"/>
    <w:rsid w:val="00B5113D"/>
    <w:rsid w:val="00B512DE"/>
    <w:rsid w:val="00B51457"/>
    <w:rsid w:val="00B518AD"/>
    <w:rsid w:val="00B51C04"/>
    <w:rsid w:val="00B526F2"/>
    <w:rsid w:val="00B52A6C"/>
    <w:rsid w:val="00B52D1E"/>
    <w:rsid w:val="00B53011"/>
    <w:rsid w:val="00B5389F"/>
    <w:rsid w:val="00B54070"/>
    <w:rsid w:val="00B545C2"/>
    <w:rsid w:val="00B55D8F"/>
    <w:rsid w:val="00B56000"/>
    <w:rsid w:val="00B56391"/>
    <w:rsid w:val="00B5682B"/>
    <w:rsid w:val="00B574E4"/>
    <w:rsid w:val="00B579AF"/>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29B6"/>
    <w:rsid w:val="00B6332D"/>
    <w:rsid w:val="00B63895"/>
    <w:rsid w:val="00B63C03"/>
    <w:rsid w:val="00B63CD1"/>
    <w:rsid w:val="00B64044"/>
    <w:rsid w:val="00B6404E"/>
    <w:rsid w:val="00B64CFB"/>
    <w:rsid w:val="00B65014"/>
    <w:rsid w:val="00B65017"/>
    <w:rsid w:val="00B6551B"/>
    <w:rsid w:val="00B655CD"/>
    <w:rsid w:val="00B65AB8"/>
    <w:rsid w:val="00B66C38"/>
    <w:rsid w:val="00B670F6"/>
    <w:rsid w:val="00B676F7"/>
    <w:rsid w:val="00B67ED2"/>
    <w:rsid w:val="00B67FE4"/>
    <w:rsid w:val="00B706AA"/>
    <w:rsid w:val="00B70829"/>
    <w:rsid w:val="00B70C28"/>
    <w:rsid w:val="00B71217"/>
    <w:rsid w:val="00B71405"/>
    <w:rsid w:val="00B71572"/>
    <w:rsid w:val="00B71741"/>
    <w:rsid w:val="00B719B6"/>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511"/>
    <w:rsid w:val="00B8080C"/>
    <w:rsid w:val="00B80A60"/>
    <w:rsid w:val="00B81818"/>
    <w:rsid w:val="00B8186E"/>
    <w:rsid w:val="00B81A32"/>
    <w:rsid w:val="00B81B96"/>
    <w:rsid w:val="00B82278"/>
    <w:rsid w:val="00B8252D"/>
    <w:rsid w:val="00B825A9"/>
    <w:rsid w:val="00B82722"/>
    <w:rsid w:val="00B82BA2"/>
    <w:rsid w:val="00B84392"/>
    <w:rsid w:val="00B84667"/>
    <w:rsid w:val="00B846AA"/>
    <w:rsid w:val="00B8483C"/>
    <w:rsid w:val="00B8484C"/>
    <w:rsid w:val="00B84FF8"/>
    <w:rsid w:val="00B85154"/>
    <w:rsid w:val="00B8600A"/>
    <w:rsid w:val="00B860E3"/>
    <w:rsid w:val="00B865B1"/>
    <w:rsid w:val="00B865EE"/>
    <w:rsid w:val="00B873C9"/>
    <w:rsid w:val="00B87556"/>
    <w:rsid w:val="00B87AB3"/>
    <w:rsid w:val="00B901FC"/>
    <w:rsid w:val="00B9021A"/>
    <w:rsid w:val="00B91557"/>
    <w:rsid w:val="00B918D5"/>
    <w:rsid w:val="00B919B7"/>
    <w:rsid w:val="00B91ADF"/>
    <w:rsid w:val="00B92479"/>
    <w:rsid w:val="00B9278C"/>
    <w:rsid w:val="00B9310A"/>
    <w:rsid w:val="00B931A9"/>
    <w:rsid w:val="00B9384B"/>
    <w:rsid w:val="00B93A4A"/>
    <w:rsid w:val="00B93D2E"/>
    <w:rsid w:val="00B93FC7"/>
    <w:rsid w:val="00B94D05"/>
    <w:rsid w:val="00B95091"/>
    <w:rsid w:val="00B952F8"/>
    <w:rsid w:val="00B9548E"/>
    <w:rsid w:val="00B959DF"/>
    <w:rsid w:val="00B95B75"/>
    <w:rsid w:val="00B95E17"/>
    <w:rsid w:val="00B95E6D"/>
    <w:rsid w:val="00B9614C"/>
    <w:rsid w:val="00B9632B"/>
    <w:rsid w:val="00B966D1"/>
    <w:rsid w:val="00B96A76"/>
    <w:rsid w:val="00B97367"/>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6E6"/>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C7D64"/>
    <w:rsid w:val="00BD03DD"/>
    <w:rsid w:val="00BD04BD"/>
    <w:rsid w:val="00BD08B2"/>
    <w:rsid w:val="00BD0958"/>
    <w:rsid w:val="00BD12B2"/>
    <w:rsid w:val="00BD12EB"/>
    <w:rsid w:val="00BD1525"/>
    <w:rsid w:val="00BD15CA"/>
    <w:rsid w:val="00BD15FB"/>
    <w:rsid w:val="00BD1698"/>
    <w:rsid w:val="00BD1BA9"/>
    <w:rsid w:val="00BD1C98"/>
    <w:rsid w:val="00BD25C2"/>
    <w:rsid w:val="00BD2BCF"/>
    <w:rsid w:val="00BD2DD3"/>
    <w:rsid w:val="00BD37DA"/>
    <w:rsid w:val="00BD3CE0"/>
    <w:rsid w:val="00BD4825"/>
    <w:rsid w:val="00BD4A17"/>
    <w:rsid w:val="00BD4B07"/>
    <w:rsid w:val="00BD4C7F"/>
    <w:rsid w:val="00BD54CE"/>
    <w:rsid w:val="00BD567E"/>
    <w:rsid w:val="00BD677A"/>
    <w:rsid w:val="00BD69F5"/>
    <w:rsid w:val="00BD6BF0"/>
    <w:rsid w:val="00BE00CF"/>
    <w:rsid w:val="00BE0276"/>
    <w:rsid w:val="00BE0972"/>
    <w:rsid w:val="00BE09F4"/>
    <w:rsid w:val="00BE0C74"/>
    <w:rsid w:val="00BE0F8D"/>
    <w:rsid w:val="00BE0FA4"/>
    <w:rsid w:val="00BE0FF3"/>
    <w:rsid w:val="00BE1B02"/>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E7B"/>
    <w:rsid w:val="00BF6FA7"/>
    <w:rsid w:val="00BF7104"/>
    <w:rsid w:val="00BF733E"/>
    <w:rsid w:val="00BF7694"/>
    <w:rsid w:val="00C00E53"/>
    <w:rsid w:val="00C01648"/>
    <w:rsid w:val="00C01D39"/>
    <w:rsid w:val="00C01DD5"/>
    <w:rsid w:val="00C01F2E"/>
    <w:rsid w:val="00C01FAE"/>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C66"/>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F6"/>
    <w:rsid w:val="00C17FE6"/>
    <w:rsid w:val="00C20335"/>
    <w:rsid w:val="00C209CE"/>
    <w:rsid w:val="00C213C7"/>
    <w:rsid w:val="00C21E0E"/>
    <w:rsid w:val="00C21FF7"/>
    <w:rsid w:val="00C22213"/>
    <w:rsid w:val="00C22B45"/>
    <w:rsid w:val="00C22C7D"/>
    <w:rsid w:val="00C22F12"/>
    <w:rsid w:val="00C22FF4"/>
    <w:rsid w:val="00C23334"/>
    <w:rsid w:val="00C239F8"/>
    <w:rsid w:val="00C2450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7F9"/>
    <w:rsid w:val="00C409A8"/>
    <w:rsid w:val="00C40E73"/>
    <w:rsid w:val="00C41252"/>
    <w:rsid w:val="00C41CC0"/>
    <w:rsid w:val="00C42718"/>
    <w:rsid w:val="00C436A4"/>
    <w:rsid w:val="00C43A49"/>
    <w:rsid w:val="00C43E84"/>
    <w:rsid w:val="00C4446C"/>
    <w:rsid w:val="00C448D8"/>
    <w:rsid w:val="00C44B8F"/>
    <w:rsid w:val="00C44CEA"/>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DD8"/>
    <w:rsid w:val="00C6103E"/>
    <w:rsid w:val="00C6117F"/>
    <w:rsid w:val="00C62909"/>
    <w:rsid w:val="00C62C8A"/>
    <w:rsid w:val="00C635C8"/>
    <w:rsid w:val="00C639F1"/>
    <w:rsid w:val="00C63B2A"/>
    <w:rsid w:val="00C63D45"/>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756"/>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489"/>
    <w:rsid w:val="00C80885"/>
    <w:rsid w:val="00C80A70"/>
    <w:rsid w:val="00C80C89"/>
    <w:rsid w:val="00C80CC4"/>
    <w:rsid w:val="00C80F13"/>
    <w:rsid w:val="00C81EB2"/>
    <w:rsid w:val="00C82C0E"/>
    <w:rsid w:val="00C8440D"/>
    <w:rsid w:val="00C848AD"/>
    <w:rsid w:val="00C84A84"/>
    <w:rsid w:val="00C84EC9"/>
    <w:rsid w:val="00C84F90"/>
    <w:rsid w:val="00C85084"/>
    <w:rsid w:val="00C85CE1"/>
    <w:rsid w:val="00C8612E"/>
    <w:rsid w:val="00C86E0A"/>
    <w:rsid w:val="00C872D9"/>
    <w:rsid w:val="00C874B5"/>
    <w:rsid w:val="00C87664"/>
    <w:rsid w:val="00C90167"/>
    <w:rsid w:val="00C90FD7"/>
    <w:rsid w:val="00C91D9C"/>
    <w:rsid w:val="00C91E30"/>
    <w:rsid w:val="00C9249E"/>
    <w:rsid w:val="00C92E1D"/>
    <w:rsid w:val="00C941F5"/>
    <w:rsid w:val="00C94786"/>
    <w:rsid w:val="00C94E27"/>
    <w:rsid w:val="00C95D96"/>
    <w:rsid w:val="00C95DDB"/>
    <w:rsid w:val="00C95E11"/>
    <w:rsid w:val="00C95F3F"/>
    <w:rsid w:val="00C9612E"/>
    <w:rsid w:val="00C962D5"/>
    <w:rsid w:val="00C9664E"/>
    <w:rsid w:val="00C96DC0"/>
    <w:rsid w:val="00C970FA"/>
    <w:rsid w:val="00C9780E"/>
    <w:rsid w:val="00C97A17"/>
    <w:rsid w:val="00C97A1D"/>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2F2F"/>
    <w:rsid w:val="00CB3C55"/>
    <w:rsid w:val="00CB3F3F"/>
    <w:rsid w:val="00CB449B"/>
    <w:rsid w:val="00CB470D"/>
    <w:rsid w:val="00CB4A0F"/>
    <w:rsid w:val="00CB5456"/>
    <w:rsid w:val="00CB5A48"/>
    <w:rsid w:val="00CB5AB7"/>
    <w:rsid w:val="00CB66DA"/>
    <w:rsid w:val="00CB7844"/>
    <w:rsid w:val="00CC0794"/>
    <w:rsid w:val="00CC09CA"/>
    <w:rsid w:val="00CC1069"/>
    <w:rsid w:val="00CC12BB"/>
    <w:rsid w:val="00CC15A3"/>
    <w:rsid w:val="00CC2103"/>
    <w:rsid w:val="00CC2152"/>
    <w:rsid w:val="00CC2296"/>
    <w:rsid w:val="00CC3677"/>
    <w:rsid w:val="00CC42CA"/>
    <w:rsid w:val="00CC43CC"/>
    <w:rsid w:val="00CC4E57"/>
    <w:rsid w:val="00CC52DD"/>
    <w:rsid w:val="00CC52E5"/>
    <w:rsid w:val="00CC533B"/>
    <w:rsid w:val="00CC54ED"/>
    <w:rsid w:val="00CC5891"/>
    <w:rsid w:val="00CC5A05"/>
    <w:rsid w:val="00CC5ADB"/>
    <w:rsid w:val="00CC63B3"/>
    <w:rsid w:val="00CC761F"/>
    <w:rsid w:val="00CC7A75"/>
    <w:rsid w:val="00CC7BF1"/>
    <w:rsid w:val="00CD0397"/>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F92"/>
    <w:rsid w:val="00CE06C8"/>
    <w:rsid w:val="00CE15A0"/>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5DC"/>
    <w:rsid w:val="00CE696F"/>
    <w:rsid w:val="00CE6A43"/>
    <w:rsid w:val="00CE6D4A"/>
    <w:rsid w:val="00CE7244"/>
    <w:rsid w:val="00CE75DA"/>
    <w:rsid w:val="00CE78B0"/>
    <w:rsid w:val="00CE7A9C"/>
    <w:rsid w:val="00CF058C"/>
    <w:rsid w:val="00CF0BE4"/>
    <w:rsid w:val="00CF0C1C"/>
    <w:rsid w:val="00CF17B2"/>
    <w:rsid w:val="00CF1959"/>
    <w:rsid w:val="00CF1B76"/>
    <w:rsid w:val="00CF1FAC"/>
    <w:rsid w:val="00CF2913"/>
    <w:rsid w:val="00CF295C"/>
    <w:rsid w:val="00CF3C0D"/>
    <w:rsid w:val="00CF3F33"/>
    <w:rsid w:val="00CF430D"/>
    <w:rsid w:val="00CF47D7"/>
    <w:rsid w:val="00CF49D9"/>
    <w:rsid w:val="00CF4BEF"/>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FE"/>
    <w:rsid w:val="00D111FF"/>
    <w:rsid w:val="00D11748"/>
    <w:rsid w:val="00D12CDC"/>
    <w:rsid w:val="00D138DF"/>
    <w:rsid w:val="00D1402A"/>
    <w:rsid w:val="00D14211"/>
    <w:rsid w:val="00D1438C"/>
    <w:rsid w:val="00D14996"/>
    <w:rsid w:val="00D14B95"/>
    <w:rsid w:val="00D14FF3"/>
    <w:rsid w:val="00D150A4"/>
    <w:rsid w:val="00D1558A"/>
    <w:rsid w:val="00D15A41"/>
    <w:rsid w:val="00D15B5A"/>
    <w:rsid w:val="00D16BFE"/>
    <w:rsid w:val="00D17083"/>
    <w:rsid w:val="00D1720E"/>
    <w:rsid w:val="00D17308"/>
    <w:rsid w:val="00D201CB"/>
    <w:rsid w:val="00D2073A"/>
    <w:rsid w:val="00D2080B"/>
    <w:rsid w:val="00D21428"/>
    <w:rsid w:val="00D2192A"/>
    <w:rsid w:val="00D23107"/>
    <w:rsid w:val="00D23730"/>
    <w:rsid w:val="00D23CCB"/>
    <w:rsid w:val="00D243D0"/>
    <w:rsid w:val="00D245C6"/>
    <w:rsid w:val="00D24B5B"/>
    <w:rsid w:val="00D24BB0"/>
    <w:rsid w:val="00D250C7"/>
    <w:rsid w:val="00D254C2"/>
    <w:rsid w:val="00D256DF"/>
    <w:rsid w:val="00D25909"/>
    <w:rsid w:val="00D25B4F"/>
    <w:rsid w:val="00D25EBA"/>
    <w:rsid w:val="00D270A9"/>
    <w:rsid w:val="00D274D6"/>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3758B"/>
    <w:rsid w:val="00D37B2B"/>
    <w:rsid w:val="00D41533"/>
    <w:rsid w:val="00D41A65"/>
    <w:rsid w:val="00D41FB2"/>
    <w:rsid w:val="00D42983"/>
    <w:rsid w:val="00D4386A"/>
    <w:rsid w:val="00D43FDA"/>
    <w:rsid w:val="00D453BD"/>
    <w:rsid w:val="00D45765"/>
    <w:rsid w:val="00D459D4"/>
    <w:rsid w:val="00D4685B"/>
    <w:rsid w:val="00D468D9"/>
    <w:rsid w:val="00D469CC"/>
    <w:rsid w:val="00D46CD4"/>
    <w:rsid w:val="00D472DA"/>
    <w:rsid w:val="00D472F8"/>
    <w:rsid w:val="00D50FB8"/>
    <w:rsid w:val="00D51204"/>
    <w:rsid w:val="00D5135F"/>
    <w:rsid w:val="00D52A82"/>
    <w:rsid w:val="00D5327E"/>
    <w:rsid w:val="00D533F1"/>
    <w:rsid w:val="00D542A8"/>
    <w:rsid w:val="00D54687"/>
    <w:rsid w:val="00D546FB"/>
    <w:rsid w:val="00D547DA"/>
    <w:rsid w:val="00D54B03"/>
    <w:rsid w:val="00D54F23"/>
    <w:rsid w:val="00D54FB9"/>
    <w:rsid w:val="00D565F7"/>
    <w:rsid w:val="00D56620"/>
    <w:rsid w:val="00D566DF"/>
    <w:rsid w:val="00D56AAA"/>
    <w:rsid w:val="00D56B96"/>
    <w:rsid w:val="00D56F4D"/>
    <w:rsid w:val="00D5719C"/>
    <w:rsid w:val="00D5728B"/>
    <w:rsid w:val="00D579FA"/>
    <w:rsid w:val="00D60825"/>
    <w:rsid w:val="00D60F37"/>
    <w:rsid w:val="00D6109C"/>
    <w:rsid w:val="00D6110F"/>
    <w:rsid w:val="00D62129"/>
    <w:rsid w:val="00D622C9"/>
    <w:rsid w:val="00D624AD"/>
    <w:rsid w:val="00D62D5B"/>
    <w:rsid w:val="00D6326B"/>
    <w:rsid w:val="00D63AA2"/>
    <w:rsid w:val="00D63BE3"/>
    <w:rsid w:val="00D63CC2"/>
    <w:rsid w:val="00D63EBF"/>
    <w:rsid w:val="00D63F26"/>
    <w:rsid w:val="00D642DE"/>
    <w:rsid w:val="00D6464E"/>
    <w:rsid w:val="00D64D55"/>
    <w:rsid w:val="00D64D77"/>
    <w:rsid w:val="00D64EA1"/>
    <w:rsid w:val="00D655E2"/>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697"/>
    <w:rsid w:val="00D77EB8"/>
    <w:rsid w:val="00D800D1"/>
    <w:rsid w:val="00D80429"/>
    <w:rsid w:val="00D8093E"/>
    <w:rsid w:val="00D80E59"/>
    <w:rsid w:val="00D80F0C"/>
    <w:rsid w:val="00D81A51"/>
    <w:rsid w:val="00D82530"/>
    <w:rsid w:val="00D8280E"/>
    <w:rsid w:val="00D828DA"/>
    <w:rsid w:val="00D82BF4"/>
    <w:rsid w:val="00D83161"/>
    <w:rsid w:val="00D835C3"/>
    <w:rsid w:val="00D835D9"/>
    <w:rsid w:val="00D84470"/>
    <w:rsid w:val="00D84BD2"/>
    <w:rsid w:val="00D8556B"/>
    <w:rsid w:val="00D85ABD"/>
    <w:rsid w:val="00D85CE3"/>
    <w:rsid w:val="00D8748D"/>
    <w:rsid w:val="00D87AFC"/>
    <w:rsid w:val="00D87C09"/>
    <w:rsid w:val="00D87C19"/>
    <w:rsid w:val="00D9002A"/>
    <w:rsid w:val="00D91FC8"/>
    <w:rsid w:val="00D9273E"/>
    <w:rsid w:val="00D927EB"/>
    <w:rsid w:val="00D92FCB"/>
    <w:rsid w:val="00D935DE"/>
    <w:rsid w:val="00D93D21"/>
    <w:rsid w:val="00D942E4"/>
    <w:rsid w:val="00D944DA"/>
    <w:rsid w:val="00D95088"/>
    <w:rsid w:val="00D950FD"/>
    <w:rsid w:val="00D95ACF"/>
    <w:rsid w:val="00D9693C"/>
    <w:rsid w:val="00D969E6"/>
    <w:rsid w:val="00D96F57"/>
    <w:rsid w:val="00D97FE1"/>
    <w:rsid w:val="00DA001E"/>
    <w:rsid w:val="00DA0C35"/>
    <w:rsid w:val="00DA0E35"/>
    <w:rsid w:val="00DA1483"/>
    <w:rsid w:val="00DA15F4"/>
    <w:rsid w:val="00DA1E7C"/>
    <w:rsid w:val="00DA1F2E"/>
    <w:rsid w:val="00DA2222"/>
    <w:rsid w:val="00DA2560"/>
    <w:rsid w:val="00DA33EA"/>
    <w:rsid w:val="00DA373D"/>
    <w:rsid w:val="00DA3F2C"/>
    <w:rsid w:val="00DA4192"/>
    <w:rsid w:val="00DA4727"/>
    <w:rsid w:val="00DA4746"/>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189"/>
    <w:rsid w:val="00DB3259"/>
    <w:rsid w:val="00DB3992"/>
    <w:rsid w:val="00DB3B50"/>
    <w:rsid w:val="00DB46B5"/>
    <w:rsid w:val="00DB4857"/>
    <w:rsid w:val="00DB52C4"/>
    <w:rsid w:val="00DB588D"/>
    <w:rsid w:val="00DB5E1D"/>
    <w:rsid w:val="00DB6725"/>
    <w:rsid w:val="00DB6FDF"/>
    <w:rsid w:val="00DB7D85"/>
    <w:rsid w:val="00DB7DEC"/>
    <w:rsid w:val="00DC0353"/>
    <w:rsid w:val="00DC0A32"/>
    <w:rsid w:val="00DC1EA7"/>
    <w:rsid w:val="00DC2681"/>
    <w:rsid w:val="00DC297C"/>
    <w:rsid w:val="00DC3730"/>
    <w:rsid w:val="00DC3AF6"/>
    <w:rsid w:val="00DC3C3A"/>
    <w:rsid w:val="00DC3EB7"/>
    <w:rsid w:val="00DC3F03"/>
    <w:rsid w:val="00DC412D"/>
    <w:rsid w:val="00DC4A1B"/>
    <w:rsid w:val="00DC5375"/>
    <w:rsid w:val="00DC54E9"/>
    <w:rsid w:val="00DC5B5E"/>
    <w:rsid w:val="00DC5CB4"/>
    <w:rsid w:val="00DC64CC"/>
    <w:rsid w:val="00DC6EFF"/>
    <w:rsid w:val="00DC7355"/>
    <w:rsid w:val="00DC7774"/>
    <w:rsid w:val="00DD0340"/>
    <w:rsid w:val="00DD04B3"/>
    <w:rsid w:val="00DD054C"/>
    <w:rsid w:val="00DD0B29"/>
    <w:rsid w:val="00DD1303"/>
    <w:rsid w:val="00DD1D82"/>
    <w:rsid w:val="00DD2767"/>
    <w:rsid w:val="00DD378A"/>
    <w:rsid w:val="00DD3F9C"/>
    <w:rsid w:val="00DD44B7"/>
    <w:rsid w:val="00DD4AC4"/>
    <w:rsid w:val="00DD4EC2"/>
    <w:rsid w:val="00DD69A8"/>
    <w:rsid w:val="00DD7BE5"/>
    <w:rsid w:val="00DE06FB"/>
    <w:rsid w:val="00DE07D0"/>
    <w:rsid w:val="00DE0F64"/>
    <w:rsid w:val="00DE1018"/>
    <w:rsid w:val="00DE120B"/>
    <w:rsid w:val="00DE2304"/>
    <w:rsid w:val="00DE2B08"/>
    <w:rsid w:val="00DE33AC"/>
    <w:rsid w:val="00DE33F7"/>
    <w:rsid w:val="00DE36E5"/>
    <w:rsid w:val="00DE475C"/>
    <w:rsid w:val="00DE5150"/>
    <w:rsid w:val="00DE55EF"/>
    <w:rsid w:val="00DE5BBA"/>
    <w:rsid w:val="00DE5C03"/>
    <w:rsid w:val="00DE6800"/>
    <w:rsid w:val="00DE70F3"/>
    <w:rsid w:val="00DE7436"/>
    <w:rsid w:val="00DE7CE0"/>
    <w:rsid w:val="00DE7D52"/>
    <w:rsid w:val="00DF0157"/>
    <w:rsid w:val="00DF0B45"/>
    <w:rsid w:val="00DF1D4D"/>
    <w:rsid w:val="00DF1FFC"/>
    <w:rsid w:val="00DF2223"/>
    <w:rsid w:val="00DF32F4"/>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AF8"/>
    <w:rsid w:val="00E10C0B"/>
    <w:rsid w:val="00E10D47"/>
    <w:rsid w:val="00E11BB9"/>
    <w:rsid w:val="00E11DFC"/>
    <w:rsid w:val="00E122BF"/>
    <w:rsid w:val="00E12610"/>
    <w:rsid w:val="00E126F0"/>
    <w:rsid w:val="00E1289D"/>
    <w:rsid w:val="00E12AE1"/>
    <w:rsid w:val="00E13BD6"/>
    <w:rsid w:val="00E13C60"/>
    <w:rsid w:val="00E143CB"/>
    <w:rsid w:val="00E14410"/>
    <w:rsid w:val="00E14542"/>
    <w:rsid w:val="00E15475"/>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E4"/>
    <w:rsid w:val="00E23EBD"/>
    <w:rsid w:val="00E24273"/>
    <w:rsid w:val="00E24413"/>
    <w:rsid w:val="00E24B75"/>
    <w:rsid w:val="00E24F7F"/>
    <w:rsid w:val="00E2561A"/>
    <w:rsid w:val="00E26549"/>
    <w:rsid w:val="00E26FA7"/>
    <w:rsid w:val="00E27454"/>
    <w:rsid w:val="00E279D0"/>
    <w:rsid w:val="00E27CE1"/>
    <w:rsid w:val="00E27E13"/>
    <w:rsid w:val="00E30272"/>
    <w:rsid w:val="00E30556"/>
    <w:rsid w:val="00E306B9"/>
    <w:rsid w:val="00E31589"/>
    <w:rsid w:val="00E31D0B"/>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D9D"/>
    <w:rsid w:val="00E423DC"/>
    <w:rsid w:val="00E427CB"/>
    <w:rsid w:val="00E42A96"/>
    <w:rsid w:val="00E42D1F"/>
    <w:rsid w:val="00E42FBF"/>
    <w:rsid w:val="00E432A6"/>
    <w:rsid w:val="00E43500"/>
    <w:rsid w:val="00E43997"/>
    <w:rsid w:val="00E439D2"/>
    <w:rsid w:val="00E43C37"/>
    <w:rsid w:val="00E43D0B"/>
    <w:rsid w:val="00E44B42"/>
    <w:rsid w:val="00E4504F"/>
    <w:rsid w:val="00E45307"/>
    <w:rsid w:val="00E4561C"/>
    <w:rsid w:val="00E463E4"/>
    <w:rsid w:val="00E4664C"/>
    <w:rsid w:val="00E46CAC"/>
    <w:rsid w:val="00E46F24"/>
    <w:rsid w:val="00E46F87"/>
    <w:rsid w:val="00E47989"/>
    <w:rsid w:val="00E47D87"/>
    <w:rsid w:val="00E504A0"/>
    <w:rsid w:val="00E511DD"/>
    <w:rsid w:val="00E51324"/>
    <w:rsid w:val="00E51D75"/>
    <w:rsid w:val="00E522A0"/>
    <w:rsid w:val="00E53A51"/>
    <w:rsid w:val="00E545F5"/>
    <w:rsid w:val="00E54B02"/>
    <w:rsid w:val="00E551BC"/>
    <w:rsid w:val="00E55202"/>
    <w:rsid w:val="00E55AC2"/>
    <w:rsid w:val="00E567C6"/>
    <w:rsid w:val="00E56933"/>
    <w:rsid w:val="00E56B7B"/>
    <w:rsid w:val="00E57917"/>
    <w:rsid w:val="00E60175"/>
    <w:rsid w:val="00E605FA"/>
    <w:rsid w:val="00E608A1"/>
    <w:rsid w:val="00E60983"/>
    <w:rsid w:val="00E60DC2"/>
    <w:rsid w:val="00E616C8"/>
    <w:rsid w:val="00E62287"/>
    <w:rsid w:val="00E6240B"/>
    <w:rsid w:val="00E62536"/>
    <w:rsid w:val="00E628A2"/>
    <w:rsid w:val="00E628D3"/>
    <w:rsid w:val="00E62A0A"/>
    <w:rsid w:val="00E62B3C"/>
    <w:rsid w:val="00E62CB2"/>
    <w:rsid w:val="00E63DE1"/>
    <w:rsid w:val="00E63F4D"/>
    <w:rsid w:val="00E63FE1"/>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A69"/>
    <w:rsid w:val="00E75C6C"/>
    <w:rsid w:val="00E761D4"/>
    <w:rsid w:val="00E767A8"/>
    <w:rsid w:val="00E7687B"/>
    <w:rsid w:val="00E76938"/>
    <w:rsid w:val="00E76AF3"/>
    <w:rsid w:val="00E76F9A"/>
    <w:rsid w:val="00E7760A"/>
    <w:rsid w:val="00E800FE"/>
    <w:rsid w:val="00E80A45"/>
    <w:rsid w:val="00E80FAD"/>
    <w:rsid w:val="00E8117A"/>
    <w:rsid w:val="00E81D51"/>
    <w:rsid w:val="00E8207D"/>
    <w:rsid w:val="00E82208"/>
    <w:rsid w:val="00E822AC"/>
    <w:rsid w:val="00E82649"/>
    <w:rsid w:val="00E82805"/>
    <w:rsid w:val="00E8285E"/>
    <w:rsid w:val="00E83750"/>
    <w:rsid w:val="00E85358"/>
    <w:rsid w:val="00E854A8"/>
    <w:rsid w:val="00E854CC"/>
    <w:rsid w:val="00E85608"/>
    <w:rsid w:val="00E85BB3"/>
    <w:rsid w:val="00E86C21"/>
    <w:rsid w:val="00E87547"/>
    <w:rsid w:val="00E87F21"/>
    <w:rsid w:val="00E90821"/>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6CE4"/>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7FBB"/>
    <w:rsid w:val="00EB20D6"/>
    <w:rsid w:val="00EB24DB"/>
    <w:rsid w:val="00EB35D8"/>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1A2"/>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13B"/>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B34"/>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13E6"/>
    <w:rsid w:val="00F01531"/>
    <w:rsid w:val="00F01BA4"/>
    <w:rsid w:val="00F01BB4"/>
    <w:rsid w:val="00F01EEE"/>
    <w:rsid w:val="00F021E6"/>
    <w:rsid w:val="00F0287A"/>
    <w:rsid w:val="00F02FD4"/>
    <w:rsid w:val="00F038F0"/>
    <w:rsid w:val="00F042AF"/>
    <w:rsid w:val="00F0448C"/>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2F22"/>
    <w:rsid w:val="00F13DCD"/>
    <w:rsid w:val="00F144A4"/>
    <w:rsid w:val="00F14801"/>
    <w:rsid w:val="00F1482A"/>
    <w:rsid w:val="00F14AC6"/>
    <w:rsid w:val="00F14B7C"/>
    <w:rsid w:val="00F14DF0"/>
    <w:rsid w:val="00F15C20"/>
    <w:rsid w:val="00F15ECC"/>
    <w:rsid w:val="00F169A1"/>
    <w:rsid w:val="00F201FD"/>
    <w:rsid w:val="00F2059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494"/>
    <w:rsid w:val="00F3082F"/>
    <w:rsid w:val="00F30AF8"/>
    <w:rsid w:val="00F30B4C"/>
    <w:rsid w:val="00F312F7"/>
    <w:rsid w:val="00F316ED"/>
    <w:rsid w:val="00F31D14"/>
    <w:rsid w:val="00F32A3F"/>
    <w:rsid w:val="00F34A4A"/>
    <w:rsid w:val="00F34DA9"/>
    <w:rsid w:val="00F34F3A"/>
    <w:rsid w:val="00F35C29"/>
    <w:rsid w:val="00F36155"/>
    <w:rsid w:val="00F36AB5"/>
    <w:rsid w:val="00F36E68"/>
    <w:rsid w:val="00F36ECD"/>
    <w:rsid w:val="00F374AF"/>
    <w:rsid w:val="00F3788E"/>
    <w:rsid w:val="00F37E71"/>
    <w:rsid w:val="00F40716"/>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5E4A"/>
    <w:rsid w:val="00F465ED"/>
    <w:rsid w:val="00F46957"/>
    <w:rsid w:val="00F469E4"/>
    <w:rsid w:val="00F46C20"/>
    <w:rsid w:val="00F46F09"/>
    <w:rsid w:val="00F46F72"/>
    <w:rsid w:val="00F46FB9"/>
    <w:rsid w:val="00F4704F"/>
    <w:rsid w:val="00F505E1"/>
    <w:rsid w:val="00F531AA"/>
    <w:rsid w:val="00F533A1"/>
    <w:rsid w:val="00F537C0"/>
    <w:rsid w:val="00F53BA7"/>
    <w:rsid w:val="00F53F59"/>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CB0"/>
    <w:rsid w:val="00F64E48"/>
    <w:rsid w:val="00F656AB"/>
    <w:rsid w:val="00F6606A"/>
    <w:rsid w:val="00F66260"/>
    <w:rsid w:val="00F66685"/>
    <w:rsid w:val="00F66697"/>
    <w:rsid w:val="00F667E7"/>
    <w:rsid w:val="00F66E71"/>
    <w:rsid w:val="00F67047"/>
    <w:rsid w:val="00F6708A"/>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4C7"/>
    <w:rsid w:val="00F82D6B"/>
    <w:rsid w:val="00F83733"/>
    <w:rsid w:val="00F83BF3"/>
    <w:rsid w:val="00F83D42"/>
    <w:rsid w:val="00F8432C"/>
    <w:rsid w:val="00F84C9B"/>
    <w:rsid w:val="00F85901"/>
    <w:rsid w:val="00F85EE0"/>
    <w:rsid w:val="00F864E9"/>
    <w:rsid w:val="00F86936"/>
    <w:rsid w:val="00F86F94"/>
    <w:rsid w:val="00F87A5F"/>
    <w:rsid w:val="00F87C34"/>
    <w:rsid w:val="00F90282"/>
    <w:rsid w:val="00F90718"/>
    <w:rsid w:val="00F907D2"/>
    <w:rsid w:val="00F90D61"/>
    <w:rsid w:val="00F914F0"/>
    <w:rsid w:val="00F92197"/>
    <w:rsid w:val="00F92A4C"/>
    <w:rsid w:val="00F92CB3"/>
    <w:rsid w:val="00F92EF1"/>
    <w:rsid w:val="00F93C22"/>
    <w:rsid w:val="00F93ED6"/>
    <w:rsid w:val="00F94625"/>
    <w:rsid w:val="00F94687"/>
    <w:rsid w:val="00F94715"/>
    <w:rsid w:val="00F94C64"/>
    <w:rsid w:val="00F94D5F"/>
    <w:rsid w:val="00F94D6A"/>
    <w:rsid w:val="00F95B92"/>
    <w:rsid w:val="00F979EA"/>
    <w:rsid w:val="00FA02EA"/>
    <w:rsid w:val="00FA0F20"/>
    <w:rsid w:val="00FA1050"/>
    <w:rsid w:val="00FA153B"/>
    <w:rsid w:val="00FA1A4C"/>
    <w:rsid w:val="00FA1C5B"/>
    <w:rsid w:val="00FA1FE1"/>
    <w:rsid w:val="00FA22A2"/>
    <w:rsid w:val="00FA2B10"/>
    <w:rsid w:val="00FA3A0C"/>
    <w:rsid w:val="00FA3B16"/>
    <w:rsid w:val="00FA3E1F"/>
    <w:rsid w:val="00FA4F4C"/>
    <w:rsid w:val="00FA524E"/>
    <w:rsid w:val="00FA54A8"/>
    <w:rsid w:val="00FA5B4D"/>
    <w:rsid w:val="00FA6640"/>
    <w:rsid w:val="00FA6B73"/>
    <w:rsid w:val="00FA6D11"/>
    <w:rsid w:val="00FA6D93"/>
    <w:rsid w:val="00FB00DD"/>
    <w:rsid w:val="00FB0315"/>
    <w:rsid w:val="00FB04EC"/>
    <w:rsid w:val="00FB0513"/>
    <w:rsid w:val="00FB0A0E"/>
    <w:rsid w:val="00FB0D6E"/>
    <w:rsid w:val="00FB1749"/>
    <w:rsid w:val="00FB1831"/>
    <w:rsid w:val="00FB2012"/>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638F"/>
    <w:rsid w:val="00FB6762"/>
    <w:rsid w:val="00FB68A4"/>
    <w:rsid w:val="00FB68D2"/>
    <w:rsid w:val="00FB7003"/>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458A"/>
    <w:rsid w:val="00FC4793"/>
    <w:rsid w:val="00FC4DD2"/>
    <w:rsid w:val="00FC52AD"/>
    <w:rsid w:val="00FC55B0"/>
    <w:rsid w:val="00FC566A"/>
    <w:rsid w:val="00FC57B6"/>
    <w:rsid w:val="00FC5A58"/>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775"/>
    <w:rsid w:val="00FE277A"/>
    <w:rsid w:val="00FE37AE"/>
    <w:rsid w:val="00FE4385"/>
    <w:rsid w:val="00FE4928"/>
    <w:rsid w:val="00FE4B9F"/>
    <w:rsid w:val="00FE58AD"/>
    <w:rsid w:val="00FE5965"/>
    <w:rsid w:val="00FE5AE8"/>
    <w:rsid w:val="00FE6B91"/>
    <w:rsid w:val="00FE7095"/>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D18"/>
    <w:rsid w:val="00FF3F1B"/>
    <w:rsid w:val="00FF40DE"/>
    <w:rsid w:val="00FF41E8"/>
    <w:rsid w:val="00FF45FF"/>
    <w:rsid w:val="00FF468F"/>
    <w:rsid w:val="00FF553B"/>
    <w:rsid w:val="00FF58AA"/>
    <w:rsid w:val="00FF5CDA"/>
    <w:rsid w:val="00FF5CF9"/>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AFC0847"/>
  <w15:docId w15:val="{CDF20B0D-3EBC-4574-9181-39D62E3B2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2AEB"/>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rPr>
  </w:style>
  <w:style w:type="paragraph" w:styleId="a5">
    <w:name w:val="Document Map"/>
    <w:basedOn w:val="a"/>
    <w:link w:val="a6"/>
    <w:uiPriority w:val="99"/>
    <w:semiHidden/>
    <w:unhideWhenUsed/>
    <w:rsid w:val="00B71217"/>
    <w:rPr>
      <w:rFonts w:ascii="@Yu Mincho Light" w:eastAsia="@Yu Mincho Light" w:hAnsi="@Yu Mincho Light" w:cs="Times New Roman"/>
      <w:szCs w:val="20"/>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强调文字颜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rsid w:val="001331CE"/>
    <w:rPr>
      <w:rFonts w:ascii="等线 Light" w:hAnsi="等线 Light"/>
      <w:sz w:val="18"/>
      <w:lang w:val="en-GB" w:eastAsia="en-US"/>
    </w:rPr>
  </w:style>
  <w:style w:type="paragraph" w:customStyle="1" w:styleId="1-21">
    <w:name w:val="中等深浅网格 1 - 强调文字颜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eastAsia="en-GB"/>
    </w:rPr>
  </w:style>
  <w:style w:type="character" w:customStyle="1" w:styleId="Doc-text2Char">
    <w:name w:val="Doc-text2 Char"/>
    <w:link w:val="Doc-text2"/>
    <w:rsid w:val="00781B73"/>
    <w:rPr>
      <w:rFonts w:ascii="等线 Light" w:eastAsia="等线 Light" w:hAnsi="等线 Light"/>
      <w:szCs w:val="24"/>
      <w:lang w:eastAsia="en-GB"/>
    </w:rPr>
  </w:style>
  <w:style w:type="character" w:customStyle="1" w:styleId="Doc-titleChar">
    <w:name w:val="Doc-title Char"/>
    <w:link w:val="Doc-title"/>
    <w:rsid w:val="00781B73"/>
    <w:rPr>
      <w:rFonts w:ascii="等线 Light" w:eastAsia="等线 Light" w:hAnsi="等线 Light"/>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rPr>
  </w:style>
  <w:style w:type="character" w:customStyle="1" w:styleId="NOChar1">
    <w:name w:val="NO Char1"/>
    <w:link w:val="NO"/>
    <w:rsid w:val="00217731"/>
    <w:rPr>
      <w:rFonts w:ascii="Courier New" w:eastAsia="Courier New" w:hAnsi="Courier New"/>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basedOn w:val="a"/>
    <w:uiPriority w:val="34"/>
    <w:qFormat/>
    <w:rsid w:val="006D233D"/>
    <w:pPr>
      <w:ind w:firstLineChars="200" w:firstLine="420"/>
    </w:pPr>
    <w:rPr>
      <w:rFonts w:ascii="等线" w:eastAsia="等线" w:hAnsi="等线" w:cs="等线"/>
    </w:rPr>
  </w:style>
  <w:style w:type="paragraph" w:styleId="afa">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eastAsia="en-US"/>
    </w:rPr>
  </w:style>
  <w:style w:type="character" w:customStyle="1" w:styleId="afb">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a"/>
    <w:rsid w:val="008A46CB"/>
    <w:rPr>
      <w:rFonts w:ascii="Times New Roman" w:eastAsia="MS Mincho" w:hAnsi="Times New Roman"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28457459">
      <w:bodyDiv w:val="1"/>
      <w:marLeft w:val="0"/>
      <w:marRight w:val="0"/>
      <w:marTop w:val="0"/>
      <w:marBottom w:val="0"/>
      <w:divBdr>
        <w:top w:val="none" w:sz="0" w:space="0" w:color="auto"/>
        <w:left w:val="none" w:sz="0" w:space="0" w:color="auto"/>
        <w:bottom w:val="none" w:sz="0" w:space="0" w:color="auto"/>
        <w:right w:val="none" w:sz="0" w:space="0" w:color="auto"/>
      </w:divBdr>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8855482">
      <w:bodyDiv w:val="1"/>
      <w:marLeft w:val="0"/>
      <w:marRight w:val="0"/>
      <w:marTop w:val="0"/>
      <w:marBottom w:val="0"/>
      <w:divBdr>
        <w:top w:val="none" w:sz="0" w:space="0" w:color="auto"/>
        <w:left w:val="none" w:sz="0" w:space="0" w:color="auto"/>
        <w:bottom w:val="none" w:sz="0" w:space="0" w:color="auto"/>
        <w:right w:val="none" w:sz="0" w:space="0" w:color="auto"/>
      </w:divBdr>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37906548">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57614157">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2481618">
      <w:bodyDiv w:val="1"/>
      <w:marLeft w:val="0"/>
      <w:marRight w:val="0"/>
      <w:marTop w:val="0"/>
      <w:marBottom w:val="0"/>
      <w:divBdr>
        <w:top w:val="none" w:sz="0" w:space="0" w:color="auto"/>
        <w:left w:val="none" w:sz="0" w:space="0" w:color="auto"/>
        <w:bottom w:val="none" w:sz="0" w:space="0" w:color="auto"/>
        <w:right w:val="none" w:sz="0" w:space="0" w:color="auto"/>
      </w:divBdr>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1191857">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875120081">
      <w:bodyDiv w:val="1"/>
      <w:marLeft w:val="0"/>
      <w:marRight w:val="0"/>
      <w:marTop w:val="0"/>
      <w:marBottom w:val="0"/>
      <w:divBdr>
        <w:top w:val="none" w:sz="0" w:space="0" w:color="auto"/>
        <w:left w:val="none" w:sz="0" w:space="0" w:color="auto"/>
        <w:bottom w:val="none" w:sz="0" w:space="0" w:color="auto"/>
        <w:right w:val="none" w:sz="0" w:space="0" w:color="auto"/>
      </w:divBdr>
    </w:div>
    <w:div w:id="925380982">
      <w:bodyDiv w:val="1"/>
      <w:marLeft w:val="0"/>
      <w:marRight w:val="0"/>
      <w:marTop w:val="0"/>
      <w:marBottom w:val="0"/>
      <w:divBdr>
        <w:top w:val="none" w:sz="0" w:space="0" w:color="auto"/>
        <w:left w:val="none" w:sz="0" w:space="0" w:color="auto"/>
        <w:bottom w:val="none" w:sz="0" w:space="0" w:color="auto"/>
        <w:right w:val="none" w:sz="0" w:space="0" w:color="auto"/>
      </w:divBdr>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43333247">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3AAE0-0B8A-4ED7-A0AA-5C3A5685D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886</TotalTime>
  <Pages>2</Pages>
  <Words>574</Words>
  <Characters>3273</Characters>
  <Application>Microsoft Office Word</Application>
  <DocSecurity>0</DocSecurity>
  <Lines>27</Lines>
  <Paragraphs>7</Paragraphs>
  <ScaleCrop>false</ScaleCrop>
  <Company/>
  <LinksUpToDate>false</LinksUpToDate>
  <CharactersWithSpaces>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CMCC-shiyuan</cp:lastModifiedBy>
  <cp:revision>123</cp:revision>
  <dcterms:created xsi:type="dcterms:W3CDTF">2021-05-08T09:00:00Z</dcterms:created>
  <dcterms:modified xsi:type="dcterms:W3CDTF">2022-08-10T12:48:00Z</dcterms:modified>
</cp:coreProperties>
</file>